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C7A" w:rsidRDefault="00881C7A" w:rsidP="00881C7A">
      <w:pPr>
        <w:pStyle w:val="NormalWeb"/>
        <w:spacing w:before="0" w:beforeAutospacing="0" w:after="0" w:afterAutospacing="0"/>
        <w:ind w:firstLine="720"/>
        <w:jc w:val="center"/>
        <w:rPr>
          <w:rFonts w:ascii="Copperplate Light" w:hAnsi="Copperplate Light"/>
          <w:color w:val="000000"/>
          <w:lang w:val="es-DO"/>
        </w:rPr>
      </w:pPr>
    </w:p>
    <w:p w:rsidR="00604A1A" w:rsidRDefault="00604A1A" w:rsidP="00881C7A">
      <w:pPr>
        <w:pStyle w:val="NormalWeb"/>
        <w:spacing w:before="0" w:beforeAutospacing="0" w:after="0" w:afterAutospacing="0"/>
        <w:ind w:firstLine="720"/>
        <w:jc w:val="center"/>
        <w:rPr>
          <w:rFonts w:ascii="Copperplate Light" w:hAnsi="Copperplate Light"/>
          <w:color w:val="000000"/>
          <w:lang w:val="es-DO"/>
        </w:rPr>
      </w:pPr>
    </w:p>
    <w:p w:rsidR="00604A1A" w:rsidRDefault="00604A1A" w:rsidP="00881C7A">
      <w:pPr>
        <w:pStyle w:val="NormalWeb"/>
        <w:spacing w:before="0" w:beforeAutospacing="0" w:after="0" w:afterAutospacing="0"/>
        <w:ind w:firstLine="720"/>
        <w:jc w:val="center"/>
        <w:rPr>
          <w:rFonts w:ascii="Copperplate Light" w:hAnsi="Copperplate Light"/>
          <w:color w:val="000000"/>
          <w:lang w:val="es-DO"/>
        </w:rPr>
      </w:pPr>
    </w:p>
    <w:p w:rsidR="00604A1A" w:rsidRDefault="00604A1A" w:rsidP="00881C7A">
      <w:pPr>
        <w:pStyle w:val="NormalWeb"/>
        <w:spacing w:before="0" w:beforeAutospacing="0" w:after="0" w:afterAutospacing="0"/>
        <w:ind w:firstLine="720"/>
        <w:jc w:val="center"/>
        <w:rPr>
          <w:rFonts w:ascii="Copperplate Light" w:hAnsi="Copperplate Light"/>
          <w:color w:val="000000"/>
          <w:lang w:val="es-DO"/>
        </w:rPr>
      </w:pPr>
    </w:p>
    <w:p w:rsidR="00604A1A" w:rsidRDefault="00604A1A" w:rsidP="00881C7A">
      <w:pPr>
        <w:pStyle w:val="NormalWeb"/>
        <w:spacing w:before="0" w:beforeAutospacing="0" w:after="0" w:afterAutospacing="0"/>
        <w:ind w:firstLine="720"/>
        <w:jc w:val="center"/>
        <w:rPr>
          <w:rFonts w:ascii="Copperplate Light" w:hAnsi="Copperplate Light"/>
          <w:color w:val="000000"/>
          <w:lang w:val="es-DO"/>
        </w:rPr>
      </w:pPr>
    </w:p>
    <w:p w:rsidR="00604A1A" w:rsidRDefault="00604A1A" w:rsidP="00881C7A">
      <w:pPr>
        <w:pStyle w:val="NormalWeb"/>
        <w:spacing w:before="0" w:beforeAutospacing="0" w:after="0" w:afterAutospacing="0"/>
        <w:ind w:firstLine="720"/>
        <w:jc w:val="center"/>
        <w:rPr>
          <w:rFonts w:ascii="Copperplate Light" w:hAnsi="Copperplate Light"/>
          <w:color w:val="000000"/>
          <w:lang w:val="es-DO"/>
        </w:rPr>
      </w:pPr>
    </w:p>
    <w:p w:rsidR="00604A1A" w:rsidRPr="00865ECA" w:rsidRDefault="00604A1A" w:rsidP="00881C7A">
      <w:pPr>
        <w:pStyle w:val="NormalWeb"/>
        <w:spacing w:before="0" w:beforeAutospacing="0" w:after="0" w:afterAutospacing="0"/>
        <w:ind w:firstLine="720"/>
        <w:jc w:val="center"/>
        <w:rPr>
          <w:rFonts w:ascii="Copperplate Light" w:hAnsi="Copperplate Light"/>
          <w:color w:val="000000"/>
          <w:lang w:val="es-DO"/>
        </w:rPr>
      </w:pPr>
    </w:p>
    <w:p w:rsidR="00604A1A" w:rsidRPr="00D14A20" w:rsidRDefault="00604A1A" w:rsidP="00604A1A">
      <w:pPr>
        <w:autoSpaceDE w:val="0"/>
        <w:autoSpaceDN w:val="0"/>
        <w:adjustRightInd w:val="0"/>
        <w:spacing w:after="0" w:line="240" w:lineRule="auto"/>
        <w:ind w:left="360"/>
        <w:jc w:val="center"/>
        <w:rPr>
          <w:rFonts w:ascii="Times New Roman" w:hAnsi="Times New Roman"/>
          <w:bCs/>
          <w:sz w:val="24"/>
          <w:szCs w:val="24"/>
          <w:lang w:val="es-CR"/>
        </w:rPr>
      </w:pPr>
    </w:p>
    <w:p w:rsidR="00604A1A" w:rsidRPr="00D14A20" w:rsidRDefault="00604A1A" w:rsidP="00604A1A">
      <w:pPr>
        <w:autoSpaceDE w:val="0"/>
        <w:autoSpaceDN w:val="0"/>
        <w:adjustRightInd w:val="0"/>
        <w:spacing w:after="0" w:line="240" w:lineRule="auto"/>
        <w:ind w:left="360"/>
        <w:jc w:val="center"/>
        <w:rPr>
          <w:rFonts w:ascii="Times New Roman" w:hAnsi="Times New Roman"/>
          <w:bCs/>
          <w:sz w:val="24"/>
          <w:szCs w:val="24"/>
          <w:lang w:val="es-CR"/>
        </w:rPr>
      </w:pPr>
      <w:r w:rsidRPr="00D14A20">
        <w:rPr>
          <w:rFonts w:ascii="Times New Roman" w:hAnsi="Times New Roman"/>
          <w:bCs/>
          <w:sz w:val="24"/>
          <w:szCs w:val="24"/>
          <w:lang w:val="es-CR"/>
        </w:rPr>
        <w:t>Intervenc</w:t>
      </w:r>
      <w:r>
        <w:rPr>
          <w:rFonts w:ascii="Times New Roman" w:hAnsi="Times New Roman"/>
          <w:bCs/>
          <w:sz w:val="24"/>
          <w:szCs w:val="24"/>
          <w:lang w:val="es-CR"/>
        </w:rPr>
        <w:t>ión de la Misión Permanente de la Rep</w:t>
      </w:r>
      <w:r>
        <w:rPr>
          <w:rFonts w:ascii="Times New Roman" w:hAnsi="Times New Roman"/>
          <w:bCs/>
          <w:sz w:val="24"/>
          <w:szCs w:val="24"/>
          <w:lang w:val="es-DO"/>
        </w:rPr>
        <w:t xml:space="preserve">ública Dominicana </w:t>
      </w:r>
      <w:r w:rsidRPr="00D14A20">
        <w:rPr>
          <w:rFonts w:ascii="Times New Roman" w:hAnsi="Times New Roman"/>
          <w:bCs/>
          <w:sz w:val="24"/>
          <w:szCs w:val="24"/>
          <w:lang w:val="es-CR"/>
        </w:rPr>
        <w:t xml:space="preserve">ante las Naciones Unidas  en nombre de la Comunidad de Estados de Latinoamericanos y Caribeños (CELAC) </w:t>
      </w:r>
    </w:p>
    <w:p w:rsidR="00604A1A" w:rsidRPr="00D14A20" w:rsidRDefault="00604A1A" w:rsidP="00604A1A">
      <w:pPr>
        <w:autoSpaceDE w:val="0"/>
        <w:autoSpaceDN w:val="0"/>
        <w:adjustRightInd w:val="0"/>
        <w:spacing w:after="0" w:line="240" w:lineRule="auto"/>
        <w:ind w:left="360"/>
        <w:jc w:val="center"/>
        <w:rPr>
          <w:rFonts w:ascii="Times New Roman" w:hAnsi="Times New Roman"/>
          <w:bCs/>
          <w:sz w:val="24"/>
          <w:szCs w:val="24"/>
          <w:lang w:val="es-CR"/>
        </w:rPr>
      </w:pPr>
      <w:r>
        <w:rPr>
          <w:rFonts w:ascii="Times New Roman" w:hAnsi="Times New Roman"/>
          <w:bCs/>
          <w:sz w:val="24"/>
          <w:szCs w:val="24"/>
          <w:lang w:val="es-CR"/>
        </w:rPr>
        <w:t>ante</w:t>
      </w:r>
      <w:r w:rsidRPr="00D14A20">
        <w:rPr>
          <w:rFonts w:ascii="Times New Roman" w:hAnsi="Times New Roman"/>
          <w:bCs/>
          <w:sz w:val="24"/>
          <w:szCs w:val="24"/>
          <w:lang w:val="es-CR"/>
        </w:rPr>
        <w:t xml:space="preserve"> </w:t>
      </w:r>
      <w:r>
        <w:rPr>
          <w:rFonts w:ascii="Times New Roman" w:hAnsi="Times New Roman"/>
          <w:bCs/>
          <w:sz w:val="24"/>
          <w:szCs w:val="24"/>
          <w:lang w:val="es-CR"/>
        </w:rPr>
        <w:t>el 60</w:t>
      </w:r>
      <w:r w:rsidRPr="00560D81">
        <w:rPr>
          <w:rFonts w:ascii="Times New Roman" w:hAnsi="Times New Roman"/>
          <w:bCs/>
          <w:sz w:val="24"/>
          <w:szCs w:val="24"/>
          <w:vertAlign w:val="superscript"/>
          <w:lang w:val="es-CR"/>
        </w:rPr>
        <w:t>vo</w:t>
      </w:r>
      <w:r>
        <w:rPr>
          <w:rFonts w:ascii="Times New Roman" w:hAnsi="Times New Roman"/>
          <w:bCs/>
          <w:sz w:val="24"/>
          <w:szCs w:val="24"/>
          <w:lang w:val="es-CR"/>
        </w:rPr>
        <w:t xml:space="preserve"> período de sesiones de la </w:t>
      </w:r>
      <w:r w:rsidRPr="00270928">
        <w:rPr>
          <w:rFonts w:ascii="Times New Roman" w:hAnsi="Times New Roman"/>
          <w:sz w:val="24"/>
          <w:szCs w:val="24"/>
          <w:lang w:val="es-EC"/>
        </w:rPr>
        <w:t>Comisión de la Condición Jurídica y Social de la Mujer</w:t>
      </w:r>
    </w:p>
    <w:p w:rsidR="00604A1A" w:rsidRPr="00D14A20" w:rsidRDefault="00604A1A" w:rsidP="00604A1A">
      <w:pPr>
        <w:autoSpaceDE w:val="0"/>
        <w:autoSpaceDN w:val="0"/>
        <w:adjustRightInd w:val="0"/>
        <w:spacing w:after="0" w:line="240" w:lineRule="auto"/>
        <w:ind w:left="360"/>
        <w:jc w:val="center"/>
        <w:rPr>
          <w:rFonts w:ascii="Times New Roman" w:hAnsi="Times New Roman"/>
          <w:b/>
          <w:sz w:val="24"/>
          <w:szCs w:val="24"/>
          <w:lang w:val="es-CR"/>
        </w:rPr>
      </w:pPr>
    </w:p>
    <w:p w:rsidR="00604A1A" w:rsidRPr="00D14A20" w:rsidRDefault="00604A1A" w:rsidP="00604A1A">
      <w:pPr>
        <w:autoSpaceDE w:val="0"/>
        <w:autoSpaceDN w:val="0"/>
        <w:adjustRightInd w:val="0"/>
        <w:spacing w:after="0" w:line="240" w:lineRule="auto"/>
        <w:ind w:left="360"/>
        <w:jc w:val="center"/>
        <w:rPr>
          <w:rFonts w:ascii="Times New Roman" w:hAnsi="Times New Roman"/>
          <w:b/>
          <w:sz w:val="24"/>
          <w:szCs w:val="24"/>
          <w:lang w:val="es-CR"/>
        </w:rPr>
      </w:pPr>
      <w:r>
        <w:rPr>
          <w:rFonts w:ascii="Times New Roman" w:hAnsi="Times New Roman"/>
          <w:b/>
          <w:sz w:val="24"/>
          <w:szCs w:val="24"/>
          <w:lang w:val="es-CR"/>
        </w:rPr>
        <w:t>DISCUSIÓN GENERAL</w:t>
      </w:r>
    </w:p>
    <w:p w:rsidR="00604A1A" w:rsidRPr="00D14A20" w:rsidRDefault="00604A1A" w:rsidP="00604A1A">
      <w:pPr>
        <w:autoSpaceDE w:val="0"/>
        <w:autoSpaceDN w:val="0"/>
        <w:adjustRightInd w:val="0"/>
        <w:spacing w:after="0" w:line="240" w:lineRule="auto"/>
        <w:ind w:left="360"/>
        <w:jc w:val="center"/>
        <w:rPr>
          <w:rFonts w:ascii="Times New Roman" w:hAnsi="Times New Roman"/>
          <w:b/>
          <w:sz w:val="24"/>
          <w:szCs w:val="24"/>
          <w:lang w:val="es-CR"/>
        </w:rPr>
      </w:pPr>
    </w:p>
    <w:p w:rsidR="00604A1A" w:rsidRPr="00D14A20" w:rsidRDefault="00604A1A" w:rsidP="00604A1A">
      <w:pPr>
        <w:autoSpaceDE w:val="0"/>
        <w:autoSpaceDN w:val="0"/>
        <w:adjustRightInd w:val="0"/>
        <w:spacing w:after="0" w:line="240" w:lineRule="auto"/>
        <w:jc w:val="center"/>
        <w:rPr>
          <w:rFonts w:ascii="Times New Roman" w:hAnsi="Times New Roman"/>
          <w:b/>
          <w:sz w:val="24"/>
          <w:szCs w:val="24"/>
          <w:lang w:val="es-CR"/>
        </w:rPr>
      </w:pPr>
    </w:p>
    <w:p w:rsidR="00604A1A" w:rsidRPr="00D14A20" w:rsidRDefault="00604A1A" w:rsidP="00604A1A">
      <w:pPr>
        <w:autoSpaceDE w:val="0"/>
        <w:autoSpaceDN w:val="0"/>
        <w:adjustRightInd w:val="0"/>
        <w:spacing w:after="0" w:line="240" w:lineRule="auto"/>
        <w:jc w:val="center"/>
        <w:rPr>
          <w:rFonts w:ascii="Times New Roman" w:hAnsi="Times New Roman"/>
          <w:bCs/>
          <w:sz w:val="24"/>
          <w:szCs w:val="24"/>
          <w:lang w:val="es-EC"/>
        </w:rPr>
      </w:pPr>
      <w:r w:rsidRPr="00D14A20">
        <w:rPr>
          <w:rFonts w:ascii="Times New Roman" w:hAnsi="Times New Roman"/>
          <w:bCs/>
          <w:sz w:val="24"/>
          <w:szCs w:val="24"/>
          <w:lang w:val="es-CR"/>
        </w:rPr>
        <w:t xml:space="preserve">Nueva York, </w:t>
      </w:r>
      <w:r>
        <w:rPr>
          <w:rFonts w:ascii="Times New Roman" w:hAnsi="Times New Roman"/>
          <w:bCs/>
          <w:sz w:val="24"/>
          <w:szCs w:val="24"/>
          <w:lang w:val="es-CR"/>
        </w:rPr>
        <w:t xml:space="preserve">14 </w:t>
      </w:r>
      <w:r w:rsidRPr="00D14A20">
        <w:rPr>
          <w:rFonts w:ascii="Times New Roman" w:hAnsi="Times New Roman"/>
          <w:bCs/>
          <w:sz w:val="24"/>
          <w:szCs w:val="24"/>
          <w:lang w:val="es-CR"/>
        </w:rPr>
        <w:t xml:space="preserve">de </w:t>
      </w:r>
      <w:r>
        <w:rPr>
          <w:rFonts w:ascii="Times New Roman" w:hAnsi="Times New Roman"/>
          <w:bCs/>
          <w:sz w:val="24"/>
          <w:szCs w:val="24"/>
          <w:lang w:val="es-CR"/>
        </w:rPr>
        <w:t>marzo de  2016</w:t>
      </w:r>
    </w:p>
    <w:p w:rsidR="00604A1A" w:rsidRPr="00D14A20" w:rsidRDefault="00604A1A" w:rsidP="00604A1A">
      <w:pPr>
        <w:autoSpaceDE w:val="0"/>
        <w:autoSpaceDN w:val="0"/>
        <w:adjustRightInd w:val="0"/>
        <w:spacing w:after="0" w:line="240" w:lineRule="auto"/>
        <w:jc w:val="center"/>
        <w:rPr>
          <w:rFonts w:ascii="Times New Roman" w:hAnsi="Times New Roman"/>
          <w:bCs/>
          <w:sz w:val="24"/>
          <w:szCs w:val="24"/>
          <w:lang w:val="es-EC"/>
        </w:rPr>
      </w:pPr>
    </w:p>
    <w:p w:rsidR="00604A1A" w:rsidRPr="00D14A20" w:rsidRDefault="00604A1A" w:rsidP="00604A1A">
      <w:pPr>
        <w:autoSpaceDE w:val="0"/>
        <w:autoSpaceDN w:val="0"/>
        <w:adjustRightInd w:val="0"/>
        <w:spacing w:after="0" w:line="240" w:lineRule="auto"/>
        <w:jc w:val="center"/>
        <w:rPr>
          <w:rFonts w:ascii="Times New Roman" w:hAnsi="Times New Roman"/>
          <w:bCs/>
          <w:sz w:val="24"/>
          <w:szCs w:val="24"/>
          <w:lang w:val="es-EC"/>
        </w:rPr>
      </w:pPr>
    </w:p>
    <w:p w:rsidR="00604A1A" w:rsidRPr="00D14A20" w:rsidRDefault="00604A1A" w:rsidP="00604A1A">
      <w:pPr>
        <w:autoSpaceDE w:val="0"/>
        <w:autoSpaceDN w:val="0"/>
        <w:adjustRightInd w:val="0"/>
        <w:spacing w:after="0" w:line="240" w:lineRule="auto"/>
        <w:jc w:val="center"/>
        <w:rPr>
          <w:rFonts w:ascii="Times New Roman" w:hAnsi="Times New Roman"/>
          <w:bCs/>
          <w:sz w:val="24"/>
          <w:szCs w:val="24"/>
          <w:lang w:val="es-EC"/>
        </w:rPr>
      </w:pPr>
    </w:p>
    <w:p w:rsidR="00604A1A" w:rsidRPr="00D14A20" w:rsidRDefault="00604A1A" w:rsidP="00604A1A">
      <w:pPr>
        <w:autoSpaceDE w:val="0"/>
        <w:autoSpaceDN w:val="0"/>
        <w:adjustRightInd w:val="0"/>
        <w:spacing w:after="0" w:line="240" w:lineRule="auto"/>
        <w:jc w:val="center"/>
        <w:rPr>
          <w:rFonts w:ascii="Times New Roman" w:hAnsi="Times New Roman"/>
          <w:bCs/>
          <w:sz w:val="24"/>
          <w:szCs w:val="24"/>
          <w:lang w:val="es-EC"/>
        </w:rPr>
      </w:pPr>
    </w:p>
    <w:p w:rsidR="00604A1A" w:rsidRPr="00D14A20" w:rsidRDefault="00604A1A" w:rsidP="00604A1A">
      <w:pPr>
        <w:autoSpaceDE w:val="0"/>
        <w:autoSpaceDN w:val="0"/>
        <w:adjustRightInd w:val="0"/>
        <w:spacing w:after="0" w:line="240" w:lineRule="auto"/>
        <w:jc w:val="center"/>
        <w:rPr>
          <w:rFonts w:ascii="Times New Roman" w:hAnsi="Times New Roman"/>
          <w:bCs/>
          <w:sz w:val="24"/>
          <w:szCs w:val="24"/>
          <w:lang w:val="es-EC"/>
        </w:rPr>
      </w:pPr>
    </w:p>
    <w:p w:rsidR="00604A1A" w:rsidRPr="00D14A20" w:rsidRDefault="00604A1A" w:rsidP="00604A1A">
      <w:pPr>
        <w:autoSpaceDE w:val="0"/>
        <w:autoSpaceDN w:val="0"/>
        <w:adjustRightInd w:val="0"/>
        <w:spacing w:after="0" w:line="240" w:lineRule="auto"/>
        <w:jc w:val="center"/>
        <w:rPr>
          <w:rFonts w:ascii="Times New Roman" w:hAnsi="Times New Roman"/>
          <w:bCs/>
          <w:sz w:val="24"/>
          <w:szCs w:val="24"/>
          <w:lang w:val="es-EC"/>
        </w:rPr>
      </w:pPr>
    </w:p>
    <w:p w:rsidR="00604A1A" w:rsidRPr="00D14A20" w:rsidRDefault="00604A1A" w:rsidP="00604A1A">
      <w:pPr>
        <w:autoSpaceDE w:val="0"/>
        <w:autoSpaceDN w:val="0"/>
        <w:adjustRightInd w:val="0"/>
        <w:spacing w:after="0" w:line="240" w:lineRule="auto"/>
        <w:jc w:val="center"/>
        <w:rPr>
          <w:rFonts w:ascii="Times New Roman" w:hAnsi="Times New Roman"/>
          <w:bCs/>
          <w:sz w:val="24"/>
          <w:szCs w:val="24"/>
          <w:lang w:val="es-EC"/>
        </w:rPr>
      </w:pPr>
    </w:p>
    <w:p w:rsidR="00604A1A" w:rsidRPr="00D14A20" w:rsidRDefault="00604A1A" w:rsidP="00604A1A">
      <w:pPr>
        <w:autoSpaceDE w:val="0"/>
        <w:autoSpaceDN w:val="0"/>
        <w:adjustRightInd w:val="0"/>
        <w:spacing w:after="0" w:line="240" w:lineRule="auto"/>
        <w:jc w:val="center"/>
        <w:rPr>
          <w:rFonts w:ascii="Times New Roman" w:hAnsi="Times New Roman"/>
          <w:bCs/>
          <w:sz w:val="24"/>
          <w:szCs w:val="24"/>
          <w:lang w:val="es-EC"/>
        </w:rPr>
      </w:pPr>
    </w:p>
    <w:p w:rsidR="00604A1A" w:rsidRDefault="00604A1A" w:rsidP="00604A1A">
      <w:pPr>
        <w:autoSpaceDE w:val="0"/>
        <w:autoSpaceDN w:val="0"/>
        <w:adjustRightInd w:val="0"/>
        <w:spacing w:after="0" w:line="240" w:lineRule="auto"/>
        <w:jc w:val="center"/>
        <w:rPr>
          <w:rFonts w:ascii="Times New Roman" w:hAnsi="Times New Roman"/>
          <w:bCs/>
          <w:sz w:val="24"/>
          <w:szCs w:val="24"/>
        </w:rPr>
      </w:pPr>
      <w:r w:rsidRPr="00D14A20">
        <w:rPr>
          <w:rFonts w:ascii="Times New Roman" w:hAnsi="Times New Roman"/>
          <w:bCs/>
          <w:sz w:val="24"/>
          <w:szCs w:val="24"/>
        </w:rPr>
        <w:t xml:space="preserve">Statement by the Permanent Mission of </w:t>
      </w:r>
      <w:r>
        <w:rPr>
          <w:rFonts w:ascii="Times New Roman" w:hAnsi="Times New Roman"/>
          <w:bCs/>
          <w:sz w:val="24"/>
          <w:szCs w:val="24"/>
        </w:rPr>
        <w:t>the Dominican Republic</w:t>
      </w:r>
      <w:r w:rsidRPr="00D14A20">
        <w:rPr>
          <w:rFonts w:ascii="Times New Roman" w:hAnsi="Times New Roman"/>
          <w:bCs/>
          <w:sz w:val="24"/>
          <w:szCs w:val="24"/>
        </w:rPr>
        <w:t xml:space="preserve"> to the United Nations </w:t>
      </w:r>
    </w:p>
    <w:p w:rsidR="00604A1A" w:rsidRPr="00D14A20" w:rsidRDefault="00604A1A" w:rsidP="00604A1A">
      <w:pPr>
        <w:autoSpaceDE w:val="0"/>
        <w:autoSpaceDN w:val="0"/>
        <w:adjustRightInd w:val="0"/>
        <w:spacing w:after="0" w:line="240" w:lineRule="auto"/>
        <w:jc w:val="center"/>
        <w:rPr>
          <w:rFonts w:ascii="Times New Roman" w:hAnsi="Times New Roman"/>
          <w:bCs/>
          <w:sz w:val="24"/>
          <w:szCs w:val="24"/>
        </w:rPr>
      </w:pPr>
      <w:r w:rsidRPr="00D14A20">
        <w:rPr>
          <w:rFonts w:ascii="Times New Roman" w:hAnsi="Times New Roman"/>
          <w:bCs/>
          <w:sz w:val="24"/>
          <w:szCs w:val="24"/>
        </w:rPr>
        <w:t xml:space="preserve">on behalf of the Community of Latin American and Caribbean States (CELAC) </w:t>
      </w:r>
    </w:p>
    <w:p w:rsidR="00604A1A" w:rsidRPr="00D14A20" w:rsidRDefault="00604A1A" w:rsidP="00604A1A">
      <w:pPr>
        <w:autoSpaceDE w:val="0"/>
        <w:autoSpaceDN w:val="0"/>
        <w:adjustRightInd w:val="0"/>
        <w:spacing w:after="0" w:line="240" w:lineRule="auto"/>
        <w:jc w:val="center"/>
        <w:rPr>
          <w:rFonts w:ascii="Times New Roman" w:hAnsi="Times New Roman"/>
          <w:bCs/>
          <w:sz w:val="24"/>
          <w:szCs w:val="24"/>
        </w:rPr>
      </w:pPr>
      <w:r>
        <w:rPr>
          <w:rFonts w:ascii="Times New Roman" w:hAnsi="Times New Roman"/>
          <w:sz w:val="24"/>
          <w:szCs w:val="24"/>
        </w:rPr>
        <w:t>at</w:t>
      </w:r>
      <w:r w:rsidRPr="00D14A20">
        <w:rPr>
          <w:rFonts w:ascii="Times New Roman" w:hAnsi="Times New Roman"/>
          <w:sz w:val="24"/>
          <w:szCs w:val="24"/>
        </w:rPr>
        <w:t xml:space="preserve"> the </w:t>
      </w:r>
      <w:r>
        <w:rPr>
          <w:rFonts w:ascii="Times New Roman" w:hAnsi="Times New Roman"/>
          <w:bCs/>
          <w:sz w:val="24"/>
          <w:szCs w:val="24"/>
        </w:rPr>
        <w:t>60</w:t>
      </w:r>
      <w:r w:rsidRPr="00270928">
        <w:rPr>
          <w:rFonts w:ascii="Times New Roman" w:hAnsi="Times New Roman"/>
          <w:bCs/>
          <w:sz w:val="24"/>
          <w:szCs w:val="24"/>
          <w:vertAlign w:val="superscript"/>
        </w:rPr>
        <w:t>th</w:t>
      </w:r>
      <w:r w:rsidRPr="00270928">
        <w:rPr>
          <w:rFonts w:ascii="Times New Roman" w:hAnsi="Times New Roman"/>
          <w:bCs/>
          <w:sz w:val="24"/>
          <w:szCs w:val="24"/>
        </w:rPr>
        <w:t xml:space="preserve"> Session</w:t>
      </w:r>
      <w:r w:rsidRPr="00D14A20">
        <w:rPr>
          <w:rFonts w:ascii="Times New Roman" w:hAnsi="Times New Roman"/>
          <w:sz w:val="24"/>
          <w:szCs w:val="24"/>
        </w:rPr>
        <w:t xml:space="preserve"> </w:t>
      </w:r>
      <w:r>
        <w:rPr>
          <w:rFonts w:ascii="Times New Roman" w:hAnsi="Times New Roman"/>
          <w:sz w:val="24"/>
          <w:szCs w:val="24"/>
        </w:rPr>
        <w:t xml:space="preserve">of the </w:t>
      </w:r>
      <w:r w:rsidRPr="00D14A20">
        <w:rPr>
          <w:rFonts w:ascii="Times New Roman" w:hAnsi="Times New Roman"/>
          <w:sz w:val="24"/>
          <w:szCs w:val="24"/>
        </w:rPr>
        <w:t xml:space="preserve">Commission </w:t>
      </w:r>
      <w:r>
        <w:rPr>
          <w:rFonts w:ascii="Times New Roman" w:hAnsi="Times New Roman"/>
          <w:sz w:val="24"/>
          <w:szCs w:val="24"/>
        </w:rPr>
        <w:t>on the Status of Women</w:t>
      </w:r>
    </w:p>
    <w:p w:rsidR="00604A1A" w:rsidRPr="00D14A20" w:rsidRDefault="00604A1A" w:rsidP="00604A1A">
      <w:pPr>
        <w:autoSpaceDE w:val="0"/>
        <w:autoSpaceDN w:val="0"/>
        <w:adjustRightInd w:val="0"/>
        <w:spacing w:after="0" w:line="240" w:lineRule="auto"/>
        <w:jc w:val="center"/>
        <w:rPr>
          <w:rFonts w:ascii="Times New Roman" w:hAnsi="Times New Roman"/>
          <w:bCs/>
          <w:sz w:val="24"/>
          <w:szCs w:val="24"/>
        </w:rPr>
      </w:pPr>
    </w:p>
    <w:p w:rsidR="00604A1A" w:rsidRPr="00D14A20" w:rsidRDefault="00604A1A" w:rsidP="00604A1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GENERAL DISCUSSION</w:t>
      </w:r>
    </w:p>
    <w:p w:rsidR="00604A1A" w:rsidRPr="00D14A20" w:rsidRDefault="00604A1A" w:rsidP="00604A1A">
      <w:pPr>
        <w:autoSpaceDE w:val="0"/>
        <w:autoSpaceDN w:val="0"/>
        <w:adjustRightInd w:val="0"/>
        <w:spacing w:after="0" w:line="240" w:lineRule="auto"/>
        <w:jc w:val="center"/>
        <w:rPr>
          <w:rFonts w:ascii="Times New Roman" w:hAnsi="Times New Roman"/>
          <w:b/>
          <w:bCs/>
          <w:sz w:val="24"/>
          <w:szCs w:val="24"/>
        </w:rPr>
      </w:pPr>
    </w:p>
    <w:p w:rsidR="00604A1A" w:rsidRPr="00D14A20" w:rsidRDefault="00604A1A" w:rsidP="00604A1A">
      <w:pPr>
        <w:autoSpaceDE w:val="0"/>
        <w:autoSpaceDN w:val="0"/>
        <w:adjustRightInd w:val="0"/>
        <w:spacing w:after="0" w:line="240" w:lineRule="auto"/>
        <w:jc w:val="center"/>
        <w:rPr>
          <w:rFonts w:ascii="Times New Roman" w:hAnsi="Times New Roman"/>
          <w:b/>
          <w:bCs/>
          <w:sz w:val="24"/>
          <w:szCs w:val="24"/>
        </w:rPr>
      </w:pPr>
    </w:p>
    <w:p w:rsidR="00604A1A" w:rsidRPr="002F0475" w:rsidRDefault="00604A1A" w:rsidP="00604A1A">
      <w:pPr>
        <w:spacing w:line="240" w:lineRule="auto"/>
        <w:jc w:val="center"/>
        <w:rPr>
          <w:rFonts w:ascii="Times New Roman" w:hAnsi="Times New Roman"/>
          <w:sz w:val="24"/>
          <w:szCs w:val="24"/>
        </w:rPr>
      </w:pPr>
      <w:r w:rsidRPr="002F0475">
        <w:rPr>
          <w:rFonts w:ascii="Times New Roman" w:hAnsi="Times New Roman"/>
          <w:bCs/>
          <w:sz w:val="24"/>
          <w:szCs w:val="24"/>
        </w:rPr>
        <w:t xml:space="preserve">New York, </w:t>
      </w:r>
      <w:r w:rsidRPr="002F0475">
        <w:rPr>
          <w:rFonts w:ascii="Times New Roman" w:hAnsi="Times New Roman"/>
          <w:sz w:val="24"/>
          <w:szCs w:val="24"/>
        </w:rPr>
        <w:t>14 March 2016</w:t>
      </w:r>
    </w:p>
    <w:p w:rsidR="00604A1A" w:rsidRPr="002F0475" w:rsidRDefault="00604A1A" w:rsidP="00604A1A">
      <w:pPr>
        <w:spacing w:line="240" w:lineRule="auto"/>
        <w:jc w:val="center"/>
        <w:rPr>
          <w:rFonts w:ascii="Times New Roman" w:hAnsi="Times New Roman"/>
          <w:strike/>
          <w:sz w:val="24"/>
          <w:szCs w:val="24"/>
        </w:rPr>
      </w:pPr>
    </w:p>
    <w:p w:rsidR="00604A1A" w:rsidRPr="002F0475" w:rsidRDefault="00604A1A" w:rsidP="00604A1A">
      <w:pPr>
        <w:jc w:val="center"/>
        <w:rPr>
          <w:rFonts w:ascii="Times New Roman" w:hAnsi="Times New Roman"/>
          <w:b/>
          <w:bCs/>
          <w:strike/>
          <w:sz w:val="24"/>
          <w:szCs w:val="24"/>
        </w:rPr>
      </w:pPr>
    </w:p>
    <w:p w:rsidR="00604A1A" w:rsidRPr="002F0475" w:rsidRDefault="00604A1A" w:rsidP="00604A1A">
      <w:pPr>
        <w:spacing w:before="120" w:after="0" w:line="240" w:lineRule="auto"/>
        <w:jc w:val="both"/>
        <w:rPr>
          <w:rFonts w:ascii="Times New Roman" w:hAnsi="Times New Roman"/>
          <w:sz w:val="24"/>
          <w:szCs w:val="24"/>
        </w:rPr>
      </w:pPr>
    </w:p>
    <w:p w:rsidR="00C96A25" w:rsidRDefault="00604A1A" w:rsidP="00C96A25">
      <w:pPr>
        <w:spacing w:after="0" w:line="240" w:lineRule="auto"/>
        <w:jc w:val="right"/>
        <w:rPr>
          <w:rFonts w:ascii="Times New Roman" w:hAnsi="Times New Roman"/>
          <w:sz w:val="24"/>
          <w:szCs w:val="24"/>
        </w:rPr>
      </w:pPr>
      <w:r w:rsidRPr="002F0475">
        <w:rPr>
          <w:rFonts w:ascii="Times New Roman" w:hAnsi="Times New Roman"/>
          <w:sz w:val="24"/>
          <w:szCs w:val="24"/>
        </w:rPr>
        <w:br w:type="page"/>
      </w:r>
    </w:p>
    <w:p w:rsidR="00C96A25" w:rsidRDefault="00C96A25" w:rsidP="00C96A25">
      <w:pPr>
        <w:spacing w:after="0" w:line="240" w:lineRule="auto"/>
        <w:jc w:val="right"/>
        <w:rPr>
          <w:rFonts w:ascii="Times New Roman" w:hAnsi="Times New Roman"/>
          <w:sz w:val="24"/>
          <w:szCs w:val="24"/>
        </w:rPr>
      </w:pPr>
    </w:p>
    <w:p w:rsidR="00C96A25" w:rsidRDefault="00C96A25" w:rsidP="00C96A25">
      <w:pPr>
        <w:spacing w:after="0" w:line="240" w:lineRule="auto"/>
        <w:jc w:val="right"/>
        <w:rPr>
          <w:rFonts w:ascii="Times New Roman" w:hAnsi="Times New Roman"/>
          <w:sz w:val="24"/>
          <w:szCs w:val="24"/>
        </w:rPr>
      </w:pPr>
    </w:p>
    <w:p w:rsidR="00C96A25" w:rsidRPr="00E2413A" w:rsidRDefault="00C96A25" w:rsidP="00C96A25">
      <w:pPr>
        <w:spacing w:after="0" w:line="240" w:lineRule="auto"/>
        <w:jc w:val="right"/>
        <w:rPr>
          <w:rFonts w:ascii="Times New Roman" w:hAnsi="Times New Roman"/>
          <w:bCs/>
          <w:strike/>
          <w:sz w:val="24"/>
          <w:szCs w:val="24"/>
        </w:rPr>
      </w:pPr>
      <w:r w:rsidRPr="00E2413A">
        <w:rPr>
          <w:rFonts w:ascii="Times New Roman" w:hAnsi="Times New Roman"/>
          <w:sz w:val="24"/>
          <w:szCs w:val="24"/>
          <w:u w:val="single"/>
        </w:rPr>
        <w:t>Check against delivery</w:t>
      </w:r>
    </w:p>
    <w:p w:rsidR="00C96A25" w:rsidRPr="00E2413A" w:rsidRDefault="00C96A25" w:rsidP="00C96A25">
      <w:pPr>
        <w:spacing w:line="240" w:lineRule="auto"/>
        <w:jc w:val="both"/>
        <w:rPr>
          <w:rFonts w:ascii="Times New Roman" w:hAnsi="Times New Roman"/>
          <w:sz w:val="24"/>
          <w:szCs w:val="24"/>
        </w:rPr>
      </w:pPr>
    </w:p>
    <w:p w:rsidR="00C96A25" w:rsidRPr="00E2413A" w:rsidRDefault="00F63EB5" w:rsidP="00C96A25">
      <w:pPr>
        <w:spacing w:line="240" w:lineRule="auto"/>
        <w:jc w:val="both"/>
        <w:rPr>
          <w:rFonts w:ascii="Times New Roman" w:hAnsi="Times New Roman"/>
          <w:sz w:val="24"/>
          <w:szCs w:val="24"/>
        </w:rPr>
      </w:pPr>
      <w:r w:rsidRPr="00E2413A">
        <w:rPr>
          <w:rFonts w:ascii="Times New Roman" w:hAnsi="Times New Roman"/>
          <w:sz w:val="24"/>
          <w:szCs w:val="24"/>
        </w:rPr>
        <w:t>Mr.</w:t>
      </w:r>
      <w:r w:rsidR="00C96A25" w:rsidRPr="00E2413A">
        <w:rPr>
          <w:rFonts w:ascii="Times New Roman" w:hAnsi="Times New Roman"/>
          <w:sz w:val="24"/>
          <w:szCs w:val="24"/>
        </w:rPr>
        <w:t xml:space="preserve"> </w:t>
      </w:r>
      <w:r w:rsidR="0031551B" w:rsidRPr="00E2413A">
        <w:rPr>
          <w:rFonts w:ascii="Times New Roman" w:hAnsi="Times New Roman"/>
          <w:sz w:val="24"/>
          <w:szCs w:val="24"/>
        </w:rPr>
        <w:t>Chairman</w:t>
      </w:r>
      <w:r w:rsidR="00C96A25" w:rsidRPr="00E2413A">
        <w:rPr>
          <w:rFonts w:ascii="Times New Roman" w:hAnsi="Times New Roman"/>
          <w:sz w:val="24"/>
          <w:szCs w:val="24"/>
        </w:rPr>
        <w:t>,</w:t>
      </w:r>
    </w:p>
    <w:p w:rsidR="00A13AE2" w:rsidRPr="00E2413A" w:rsidRDefault="00A13AE2" w:rsidP="00C96A25">
      <w:pPr>
        <w:spacing w:line="240" w:lineRule="auto"/>
        <w:jc w:val="both"/>
        <w:rPr>
          <w:rFonts w:ascii="Times New Roman" w:hAnsi="Times New Roman"/>
          <w:sz w:val="24"/>
          <w:szCs w:val="24"/>
        </w:rPr>
      </w:pPr>
    </w:p>
    <w:p w:rsidR="00C96A25" w:rsidRPr="000E24F7" w:rsidRDefault="00C96A25" w:rsidP="000E24F7">
      <w:pPr>
        <w:spacing w:line="240" w:lineRule="auto"/>
        <w:jc w:val="both"/>
        <w:rPr>
          <w:rFonts w:ascii="Times New Roman" w:hAnsi="Times New Roman"/>
          <w:b/>
          <w:sz w:val="24"/>
          <w:szCs w:val="24"/>
        </w:rPr>
      </w:pPr>
      <w:r w:rsidRPr="000E24F7">
        <w:rPr>
          <w:rFonts w:ascii="Times New Roman" w:hAnsi="Times New Roman"/>
          <w:sz w:val="24"/>
          <w:szCs w:val="24"/>
        </w:rPr>
        <w:t xml:space="preserve">I have the honor to speak on behalf of the Community of Latin American and Caribbean States (CELAC). </w:t>
      </w:r>
    </w:p>
    <w:p w:rsidR="00C058C2" w:rsidRPr="000E24F7" w:rsidRDefault="00C058C2" w:rsidP="000E24F7">
      <w:pPr>
        <w:spacing w:after="0" w:line="240" w:lineRule="auto"/>
        <w:jc w:val="both"/>
        <w:rPr>
          <w:rFonts w:ascii="Times New Roman" w:hAnsi="Times New Roman"/>
          <w:sz w:val="24"/>
          <w:szCs w:val="24"/>
        </w:rPr>
      </w:pPr>
      <w:r w:rsidRPr="000E24F7">
        <w:rPr>
          <w:rFonts w:ascii="Times New Roman" w:hAnsi="Times New Roman"/>
          <w:sz w:val="24"/>
          <w:szCs w:val="24"/>
        </w:rPr>
        <w:t>The Community of Latin American and Caribbean States welcomes the decision to select for the sixtieth session of the CSW, the priority theme, “Women’s empowerment and its link to sustainable development”, and to undertake a review of the progress in the implementation of the agreed conclusions convened on the fifty-seventh</w:t>
      </w:r>
      <w:r w:rsidR="00F63065" w:rsidRPr="000E24F7">
        <w:rPr>
          <w:rFonts w:ascii="Times New Roman" w:hAnsi="Times New Roman"/>
          <w:sz w:val="24"/>
          <w:szCs w:val="24"/>
        </w:rPr>
        <w:t xml:space="preserve"> session of the CSW</w:t>
      </w:r>
      <w:r w:rsidRPr="000E24F7">
        <w:rPr>
          <w:rFonts w:ascii="Times New Roman" w:hAnsi="Times New Roman"/>
          <w:sz w:val="24"/>
          <w:szCs w:val="24"/>
        </w:rPr>
        <w:t xml:space="preserve">, with the theme, “Elimination and prevention  of all forms of violence against women and girls”, and its grateful for the reports presented  for this session by the Secretary General, as well as the recommendations contained therein. </w:t>
      </w:r>
    </w:p>
    <w:p w:rsidR="00C05209" w:rsidRPr="00E2413A" w:rsidRDefault="00C05209" w:rsidP="00C96A25">
      <w:pPr>
        <w:spacing w:after="0" w:line="240" w:lineRule="auto"/>
        <w:jc w:val="both"/>
        <w:rPr>
          <w:rFonts w:ascii="Times New Roman" w:hAnsi="Times New Roman"/>
          <w:sz w:val="24"/>
          <w:szCs w:val="24"/>
        </w:rPr>
      </w:pPr>
    </w:p>
    <w:p w:rsidR="00633801" w:rsidRPr="000E24F7" w:rsidRDefault="00633801" w:rsidP="000E24F7">
      <w:pPr>
        <w:spacing w:after="0" w:line="240" w:lineRule="auto"/>
        <w:jc w:val="both"/>
        <w:rPr>
          <w:rFonts w:ascii="Times New Roman" w:hAnsi="Times New Roman"/>
          <w:sz w:val="24"/>
          <w:szCs w:val="24"/>
        </w:rPr>
      </w:pPr>
      <w:r w:rsidRPr="000E24F7">
        <w:rPr>
          <w:rFonts w:ascii="Times New Roman" w:hAnsi="Times New Roman"/>
          <w:sz w:val="24"/>
          <w:szCs w:val="24"/>
        </w:rPr>
        <w:t xml:space="preserve">We also reaffirm the importance of the full and effective implementation of the Beijing Declaration and Platform for Action, as well as of the outcome of the twenty-third special session of the General Assembly.  We also reaffirm the importance for States parties to fully comply with their international obligations under the International Convention on the Elimination of All Forms of Discrimination against Women and its Optional Protocol. </w:t>
      </w:r>
    </w:p>
    <w:p w:rsidR="00633801" w:rsidRPr="00633801" w:rsidRDefault="00633801" w:rsidP="00633801">
      <w:pPr>
        <w:pStyle w:val="ListParagraph"/>
        <w:spacing w:after="0" w:line="240" w:lineRule="auto"/>
        <w:jc w:val="both"/>
        <w:rPr>
          <w:rFonts w:ascii="Times New Roman" w:hAnsi="Times New Roman"/>
          <w:sz w:val="24"/>
          <w:szCs w:val="24"/>
          <w:lang w:val="en-US"/>
        </w:rPr>
      </w:pPr>
    </w:p>
    <w:p w:rsidR="00633801" w:rsidRPr="000E24F7" w:rsidRDefault="00633801" w:rsidP="000E24F7">
      <w:pPr>
        <w:spacing w:after="0" w:line="240" w:lineRule="auto"/>
        <w:jc w:val="both"/>
        <w:rPr>
          <w:rFonts w:ascii="Times New Roman" w:hAnsi="Times New Roman"/>
          <w:sz w:val="24"/>
          <w:szCs w:val="24"/>
        </w:rPr>
      </w:pPr>
      <w:r w:rsidRPr="000E24F7">
        <w:rPr>
          <w:rFonts w:ascii="Times New Roman" w:hAnsi="Times New Roman"/>
          <w:sz w:val="24"/>
          <w:szCs w:val="24"/>
        </w:rPr>
        <w:t xml:space="preserve">CELAC countries are strongly committed to gender equality and women’s empowerment, as well as to promote, protect and respect all human rights and fundamental freedoms of women and girls, including the right to development, which are universal, indivisible, interdependent and interrelated, whithout discrimination of any kind. It is the duty of States regardless of their political, economic, and cultural system, to promote and protect all human rights and fundamental freedoms, as expressed in the Vienna Declaration and Programme of Action adopted by the World Conference on Human Rights. </w:t>
      </w:r>
    </w:p>
    <w:p w:rsidR="00633801" w:rsidRPr="00633801" w:rsidRDefault="00633801" w:rsidP="00633801">
      <w:pPr>
        <w:pStyle w:val="ListParagraph"/>
        <w:spacing w:after="0" w:line="240" w:lineRule="auto"/>
        <w:jc w:val="both"/>
        <w:rPr>
          <w:rFonts w:ascii="Times New Roman" w:hAnsi="Times New Roman"/>
          <w:sz w:val="24"/>
          <w:szCs w:val="24"/>
          <w:lang w:val="en-US"/>
        </w:rPr>
      </w:pPr>
    </w:p>
    <w:p w:rsidR="00633801" w:rsidRPr="000E24F7" w:rsidRDefault="00633801" w:rsidP="000E24F7">
      <w:pPr>
        <w:spacing w:after="0" w:line="240" w:lineRule="auto"/>
        <w:jc w:val="both"/>
        <w:rPr>
          <w:rFonts w:ascii="Times New Roman" w:hAnsi="Times New Roman"/>
          <w:sz w:val="24"/>
          <w:szCs w:val="24"/>
        </w:rPr>
      </w:pPr>
      <w:r w:rsidRPr="000E24F7">
        <w:rPr>
          <w:rFonts w:ascii="Times New Roman" w:hAnsi="Times New Roman"/>
          <w:sz w:val="24"/>
          <w:szCs w:val="24"/>
        </w:rPr>
        <w:t>The achievement of the full and equal enjoyment of all human rights and fundamental freedoms by women and girls is a priority for Governments and the United Nations and is essential for the advancement of women.</w:t>
      </w:r>
    </w:p>
    <w:p w:rsidR="00B214AD" w:rsidRPr="00E2413A" w:rsidRDefault="00B214AD" w:rsidP="00633801">
      <w:pPr>
        <w:pStyle w:val="ListParagraph"/>
        <w:spacing w:after="0" w:line="240" w:lineRule="auto"/>
        <w:jc w:val="both"/>
        <w:rPr>
          <w:rFonts w:ascii="Times New Roman" w:hAnsi="Times New Roman"/>
          <w:sz w:val="24"/>
          <w:szCs w:val="24"/>
          <w:lang w:val="en-US"/>
        </w:rPr>
      </w:pPr>
    </w:p>
    <w:p w:rsidR="00B214AD" w:rsidRPr="000E24F7" w:rsidRDefault="00B214AD" w:rsidP="000E24F7">
      <w:pPr>
        <w:spacing w:after="0" w:line="240" w:lineRule="auto"/>
        <w:jc w:val="both"/>
        <w:rPr>
          <w:rFonts w:ascii="Times New Roman" w:hAnsi="Times New Roman"/>
          <w:b/>
          <w:sz w:val="24"/>
          <w:szCs w:val="24"/>
        </w:rPr>
      </w:pPr>
      <w:r w:rsidRPr="000E24F7">
        <w:rPr>
          <w:rFonts w:ascii="Times New Roman" w:hAnsi="Times New Roman"/>
          <w:sz w:val="24"/>
          <w:szCs w:val="24"/>
        </w:rPr>
        <w:t>Much progress has been made by the international community since the adoption of the Beijing Declaration and Platform for Action and the Convention on the Elimination of All Forms of Discrimination against Women; nevertheless, we should keep in mind how far we still are from reaching all those goals and commitments, particularly from</w:t>
      </w:r>
      <w:r w:rsidRPr="000E24F7">
        <w:rPr>
          <w:rFonts w:ascii="Times New Roman" w:hAnsi="Times New Roman"/>
          <w:b/>
          <w:sz w:val="24"/>
          <w:szCs w:val="24"/>
        </w:rPr>
        <w:t xml:space="preserve"> </w:t>
      </w:r>
      <w:r w:rsidRPr="000E24F7">
        <w:rPr>
          <w:rFonts w:ascii="Times New Roman" w:hAnsi="Times New Roman"/>
          <w:sz w:val="24"/>
          <w:szCs w:val="24"/>
        </w:rPr>
        <w:t xml:space="preserve">equality between women and men. </w:t>
      </w:r>
    </w:p>
    <w:p w:rsidR="007728A7" w:rsidRPr="00E2413A" w:rsidRDefault="007728A7" w:rsidP="00C96A25">
      <w:pPr>
        <w:spacing w:after="0" w:line="240" w:lineRule="auto"/>
        <w:jc w:val="both"/>
        <w:rPr>
          <w:rFonts w:ascii="Times New Roman" w:hAnsi="Times New Roman"/>
          <w:sz w:val="24"/>
          <w:szCs w:val="24"/>
        </w:rPr>
      </w:pPr>
    </w:p>
    <w:p w:rsidR="000E24F7" w:rsidRDefault="000E24F7" w:rsidP="000E24F7">
      <w:pPr>
        <w:spacing w:after="0" w:line="240" w:lineRule="auto"/>
        <w:jc w:val="both"/>
        <w:rPr>
          <w:rFonts w:ascii="Times New Roman" w:hAnsi="Times New Roman"/>
          <w:sz w:val="24"/>
          <w:szCs w:val="24"/>
        </w:rPr>
      </w:pPr>
    </w:p>
    <w:p w:rsidR="00CF6F0F" w:rsidRDefault="00CF6F0F" w:rsidP="000E24F7">
      <w:pPr>
        <w:spacing w:after="0" w:line="240" w:lineRule="auto"/>
        <w:jc w:val="both"/>
        <w:rPr>
          <w:rFonts w:ascii="Times New Roman" w:hAnsi="Times New Roman"/>
          <w:sz w:val="24"/>
          <w:szCs w:val="24"/>
        </w:rPr>
      </w:pPr>
    </w:p>
    <w:p w:rsidR="00F63EB5" w:rsidRPr="000E24F7" w:rsidRDefault="00A13AE2" w:rsidP="000E24F7">
      <w:pPr>
        <w:spacing w:after="0" w:line="240" w:lineRule="auto"/>
        <w:jc w:val="both"/>
        <w:rPr>
          <w:rFonts w:ascii="Times New Roman" w:hAnsi="Times New Roman"/>
          <w:sz w:val="24"/>
          <w:szCs w:val="24"/>
        </w:rPr>
      </w:pPr>
      <w:r w:rsidRPr="000E24F7">
        <w:rPr>
          <w:rFonts w:ascii="Times New Roman" w:hAnsi="Times New Roman"/>
          <w:sz w:val="24"/>
          <w:szCs w:val="24"/>
        </w:rPr>
        <w:lastRenderedPageBreak/>
        <w:t>We also reaffirm the international commitments made at relevant United Nations summits and conferences in the area of gender equality and the empowerment of women, including, inter alia, in the Programme of Action of the International Conference on Population and Development (Cairo, 1994) and its key actions for its further implementation, and consequently we are commited to strenghten the policy, legal and political frameworks, as well as to  enhance the support for the national machineries for the advancement of women.</w:t>
      </w:r>
    </w:p>
    <w:p w:rsidR="00B214AD" w:rsidRPr="00E2413A" w:rsidRDefault="00B214AD" w:rsidP="00C96A25">
      <w:pPr>
        <w:spacing w:after="0" w:line="240" w:lineRule="auto"/>
        <w:jc w:val="both"/>
        <w:rPr>
          <w:rFonts w:ascii="Times New Roman" w:hAnsi="Times New Roman"/>
          <w:sz w:val="24"/>
          <w:szCs w:val="24"/>
        </w:rPr>
      </w:pPr>
    </w:p>
    <w:p w:rsidR="00B214AD" w:rsidRPr="00E2413A" w:rsidRDefault="00B214AD" w:rsidP="00C96A25">
      <w:pPr>
        <w:spacing w:after="0" w:line="240" w:lineRule="auto"/>
        <w:jc w:val="both"/>
        <w:rPr>
          <w:rFonts w:ascii="Times New Roman" w:hAnsi="Times New Roman"/>
          <w:sz w:val="24"/>
          <w:szCs w:val="24"/>
        </w:rPr>
      </w:pPr>
    </w:p>
    <w:p w:rsidR="00F63EB5" w:rsidRPr="00E2413A" w:rsidRDefault="00F63EB5" w:rsidP="00C96A25">
      <w:pPr>
        <w:spacing w:after="0" w:line="240" w:lineRule="auto"/>
        <w:jc w:val="both"/>
        <w:rPr>
          <w:rFonts w:ascii="Times New Roman" w:hAnsi="Times New Roman"/>
          <w:b/>
          <w:sz w:val="24"/>
          <w:szCs w:val="24"/>
        </w:rPr>
      </w:pPr>
      <w:r w:rsidRPr="00E2413A">
        <w:rPr>
          <w:rFonts w:ascii="Times New Roman" w:hAnsi="Times New Roman"/>
          <w:sz w:val="24"/>
          <w:szCs w:val="24"/>
        </w:rPr>
        <w:t xml:space="preserve">Mr. </w:t>
      </w:r>
      <w:r w:rsidR="0031551B" w:rsidRPr="00E2413A">
        <w:rPr>
          <w:rFonts w:ascii="Times New Roman" w:hAnsi="Times New Roman"/>
          <w:sz w:val="24"/>
          <w:szCs w:val="24"/>
        </w:rPr>
        <w:t>Chairman</w:t>
      </w:r>
      <w:r w:rsidRPr="00E2413A">
        <w:rPr>
          <w:rFonts w:ascii="Times New Roman" w:hAnsi="Times New Roman"/>
          <w:sz w:val="24"/>
          <w:szCs w:val="24"/>
        </w:rPr>
        <w:t>,</w:t>
      </w:r>
    </w:p>
    <w:p w:rsidR="00CE48F2" w:rsidRPr="00E2413A" w:rsidRDefault="00CE48F2" w:rsidP="00C05209">
      <w:pPr>
        <w:spacing w:after="0" w:line="240" w:lineRule="auto"/>
        <w:jc w:val="both"/>
        <w:rPr>
          <w:rFonts w:ascii="Times New Roman" w:hAnsi="Times New Roman"/>
          <w:b/>
          <w:sz w:val="24"/>
          <w:szCs w:val="24"/>
        </w:rPr>
      </w:pPr>
    </w:p>
    <w:p w:rsidR="00CE48F2" w:rsidRPr="000E24F7" w:rsidRDefault="00CE48F2" w:rsidP="000E24F7">
      <w:pPr>
        <w:spacing w:after="0" w:line="240" w:lineRule="auto"/>
        <w:jc w:val="both"/>
        <w:rPr>
          <w:rFonts w:ascii="Times New Roman" w:hAnsi="Times New Roman"/>
          <w:sz w:val="24"/>
          <w:szCs w:val="24"/>
        </w:rPr>
      </w:pPr>
      <w:r w:rsidRPr="000E24F7">
        <w:rPr>
          <w:rFonts w:ascii="Times New Roman" w:hAnsi="Times New Roman"/>
          <w:sz w:val="24"/>
          <w:szCs w:val="24"/>
        </w:rPr>
        <w:t>The status of women is a matter of continued concern to our societies particularly because of the feminization of poverty, violence against women, discrimination in women’s access to education and training, unequal access to economic and financial resources,  unequal access to and use of basic healthcare resources, inequalities in employment policies including burden of unpaid work, including care and domestic work for children, older persons, and persons suffering from diseases both communicable and non-communicable and trafficking in women and girls</w:t>
      </w:r>
      <w:r w:rsidR="00266896" w:rsidRPr="000E24F7">
        <w:rPr>
          <w:rFonts w:ascii="Times New Roman" w:hAnsi="Times New Roman"/>
          <w:sz w:val="24"/>
          <w:szCs w:val="24"/>
        </w:rPr>
        <w:t>, which has created a disproportionate burden for women, as well as structural inequalities that perpetuate the cycle of poverty, marginalization and inequity</w:t>
      </w:r>
      <w:r w:rsidR="00A13AE2" w:rsidRPr="000E24F7">
        <w:rPr>
          <w:rFonts w:ascii="Times New Roman" w:hAnsi="Times New Roman"/>
          <w:sz w:val="24"/>
          <w:szCs w:val="24"/>
        </w:rPr>
        <w:t>.</w:t>
      </w:r>
    </w:p>
    <w:p w:rsidR="00C05209" w:rsidRPr="00E2413A" w:rsidRDefault="00C05209" w:rsidP="00C96A25">
      <w:pPr>
        <w:spacing w:after="0" w:line="240" w:lineRule="auto"/>
        <w:jc w:val="both"/>
        <w:rPr>
          <w:rFonts w:ascii="Times New Roman" w:hAnsi="Times New Roman"/>
          <w:b/>
          <w:sz w:val="24"/>
          <w:szCs w:val="24"/>
        </w:rPr>
      </w:pPr>
    </w:p>
    <w:p w:rsidR="008D7181" w:rsidRPr="000E24F7" w:rsidRDefault="008D7181" w:rsidP="000E24F7">
      <w:pPr>
        <w:spacing w:after="0" w:line="240" w:lineRule="auto"/>
        <w:jc w:val="both"/>
        <w:rPr>
          <w:rFonts w:ascii="Times New Roman" w:hAnsi="Times New Roman"/>
          <w:sz w:val="24"/>
          <w:szCs w:val="24"/>
        </w:rPr>
      </w:pPr>
      <w:r w:rsidRPr="000E24F7">
        <w:rPr>
          <w:rFonts w:ascii="Times New Roman" w:hAnsi="Times New Roman"/>
          <w:sz w:val="24"/>
          <w:szCs w:val="24"/>
        </w:rPr>
        <w:t>We reaffirm the importance of eradicating poverty</w:t>
      </w:r>
      <w:r w:rsidR="00BD74E0" w:rsidRPr="000E24F7">
        <w:rPr>
          <w:rFonts w:ascii="Times New Roman" w:hAnsi="Times New Roman"/>
          <w:sz w:val="24"/>
          <w:szCs w:val="24"/>
        </w:rPr>
        <w:t xml:space="preserve"> in all its forms and dimensions, including extreme poverty</w:t>
      </w:r>
      <w:r w:rsidR="005820B8" w:rsidRPr="000E24F7">
        <w:rPr>
          <w:rFonts w:ascii="Times New Roman" w:hAnsi="Times New Roman"/>
          <w:sz w:val="24"/>
          <w:szCs w:val="24"/>
        </w:rPr>
        <w:t xml:space="preserve">, </w:t>
      </w:r>
      <w:r w:rsidRPr="000E24F7">
        <w:rPr>
          <w:rFonts w:ascii="Times New Roman" w:hAnsi="Times New Roman"/>
          <w:sz w:val="24"/>
          <w:szCs w:val="24"/>
        </w:rPr>
        <w:t xml:space="preserve">addressing its economic, social and political structural causes and guaranteeing equal access for all women, as </w:t>
      </w:r>
      <w:r w:rsidRPr="000E24F7">
        <w:rPr>
          <w:rStyle w:val="normalchar"/>
          <w:color w:val="000000"/>
          <w:sz w:val="24"/>
          <w:szCs w:val="24"/>
        </w:rPr>
        <w:t xml:space="preserve">drivers of sustainable </w:t>
      </w:r>
      <w:r w:rsidRPr="000E24F7">
        <w:rPr>
          <w:rFonts w:ascii="Times New Roman" w:hAnsi="Times New Roman"/>
          <w:sz w:val="24"/>
          <w:szCs w:val="24"/>
        </w:rPr>
        <w:t>development, to</w:t>
      </w:r>
      <w:r w:rsidR="00371327" w:rsidRPr="000E24F7">
        <w:rPr>
          <w:rFonts w:ascii="Times New Roman" w:hAnsi="Times New Roman"/>
          <w:sz w:val="24"/>
          <w:szCs w:val="24"/>
        </w:rPr>
        <w:t xml:space="preserve"> economic and productive resources, support services, and women’s participation in the decision-making process, including </w:t>
      </w:r>
      <w:r w:rsidR="005820B8" w:rsidRPr="000E24F7">
        <w:rPr>
          <w:rFonts w:ascii="Times New Roman" w:hAnsi="Times New Roman"/>
          <w:sz w:val="24"/>
          <w:szCs w:val="24"/>
        </w:rPr>
        <w:t xml:space="preserve">in the areas of </w:t>
      </w:r>
      <w:r w:rsidRPr="000E24F7">
        <w:rPr>
          <w:rStyle w:val="normalchar"/>
          <w:color w:val="000000"/>
          <w:sz w:val="24"/>
          <w:szCs w:val="24"/>
        </w:rPr>
        <w:t>food housing</w:t>
      </w:r>
      <w:r w:rsidR="00BD74E0" w:rsidRPr="000E24F7">
        <w:rPr>
          <w:rStyle w:val="normalchar"/>
          <w:color w:val="000000"/>
          <w:sz w:val="24"/>
          <w:szCs w:val="24"/>
        </w:rPr>
        <w:t xml:space="preserve"> and education</w:t>
      </w:r>
      <w:r w:rsidR="005820B8" w:rsidRPr="000E24F7">
        <w:rPr>
          <w:rFonts w:ascii="Times New Roman" w:hAnsi="Times New Roman"/>
          <w:sz w:val="24"/>
          <w:szCs w:val="24"/>
        </w:rPr>
        <w:t>,</w:t>
      </w:r>
      <w:r w:rsidRPr="000E24F7">
        <w:rPr>
          <w:rFonts w:ascii="Times New Roman" w:hAnsi="Times New Roman"/>
          <w:sz w:val="24"/>
          <w:szCs w:val="24"/>
        </w:rPr>
        <w:t xml:space="preserve"> opportunities and public services</w:t>
      </w:r>
      <w:r w:rsidR="00BD74E0" w:rsidRPr="000E24F7">
        <w:rPr>
          <w:rFonts w:ascii="Times New Roman" w:hAnsi="Times New Roman"/>
          <w:sz w:val="24"/>
          <w:szCs w:val="24"/>
        </w:rPr>
        <w:t xml:space="preserve"> particularly health</w:t>
      </w:r>
      <w:r w:rsidR="005820B8" w:rsidRPr="000E24F7">
        <w:rPr>
          <w:rFonts w:ascii="Times New Roman" w:hAnsi="Times New Roman"/>
          <w:sz w:val="24"/>
          <w:szCs w:val="24"/>
        </w:rPr>
        <w:t>care</w:t>
      </w:r>
      <w:r w:rsidR="00BD74E0" w:rsidRPr="000E24F7">
        <w:rPr>
          <w:rFonts w:ascii="Times New Roman" w:hAnsi="Times New Roman"/>
          <w:sz w:val="24"/>
          <w:szCs w:val="24"/>
        </w:rPr>
        <w:t xml:space="preserve"> services</w:t>
      </w:r>
      <w:r w:rsidR="005820B8" w:rsidRPr="000E24F7">
        <w:rPr>
          <w:rFonts w:ascii="Times New Roman" w:hAnsi="Times New Roman"/>
          <w:sz w:val="24"/>
          <w:szCs w:val="24"/>
        </w:rPr>
        <w:t>.</w:t>
      </w:r>
    </w:p>
    <w:p w:rsidR="00CE037F" w:rsidRPr="00E2413A" w:rsidRDefault="00CE037F" w:rsidP="008D7181">
      <w:pPr>
        <w:spacing w:after="0" w:line="240" w:lineRule="auto"/>
        <w:jc w:val="both"/>
        <w:rPr>
          <w:rFonts w:ascii="Times New Roman" w:hAnsi="Times New Roman"/>
          <w:sz w:val="24"/>
          <w:szCs w:val="24"/>
        </w:rPr>
      </w:pPr>
    </w:p>
    <w:p w:rsidR="005820B8" w:rsidRPr="000E24F7" w:rsidRDefault="005820B8" w:rsidP="000E24F7">
      <w:pPr>
        <w:spacing w:after="0" w:line="240" w:lineRule="auto"/>
        <w:jc w:val="both"/>
        <w:rPr>
          <w:rFonts w:ascii="Times New Roman" w:hAnsi="Times New Roman"/>
          <w:sz w:val="24"/>
          <w:szCs w:val="24"/>
        </w:rPr>
      </w:pPr>
      <w:r w:rsidRPr="000E24F7">
        <w:rPr>
          <w:rFonts w:ascii="Times New Roman" w:hAnsi="Times New Roman"/>
          <w:sz w:val="24"/>
          <w:szCs w:val="24"/>
        </w:rPr>
        <w:t>We recognize that sustainable development efforts have to contribute to the full benefit of all women and girls. It is paramount that all women</w:t>
      </w:r>
      <w:r w:rsidR="00A13AE2" w:rsidRPr="000E24F7">
        <w:rPr>
          <w:rFonts w:ascii="Times New Roman" w:hAnsi="Times New Roman"/>
          <w:sz w:val="24"/>
          <w:szCs w:val="24"/>
        </w:rPr>
        <w:t xml:space="preserve"> and girls</w:t>
      </w:r>
      <w:r w:rsidRPr="000E24F7">
        <w:rPr>
          <w:rFonts w:ascii="Times New Roman" w:hAnsi="Times New Roman"/>
          <w:sz w:val="24"/>
          <w:szCs w:val="24"/>
        </w:rPr>
        <w:t xml:space="preserve"> be included as beneficiaries of sustainable development</w:t>
      </w:r>
      <w:r w:rsidR="00A13AE2" w:rsidRPr="000E24F7">
        <w:rPr>
          <w:rFonts w:ascii="Times New Roman" w:hAnsi="Times New Roman"/>
          <w:sz w:val="24"/>
          <w:szCs w:val="24"/>
        </w:rPr>
        <w:t xml:space="preserve"> without discrimination of any kind</w:t>
      </w:r>
      <w:r w:rsidRPr="000E24F7">
        <w:rPr>
          <w:rFonts w:ascii="Times New Roman" w:hAnsi="Times New Roman"/>
          <w:sz w:val="24"/>
          <w:szCs w:val="24"/>
        </w:rPr>
        <w:t xml:space="preserve">.  </w:t>
      </w:r>
    </w:p>
    <w:p w:rsidR="008D7181" w:rsidRPr="00E2413A" w:rsidRDefault="008D7181" w:rsidP="008D7181">
      <w:pPr>
        <w:spacing w:after="0" w:line="240" w:lineRule="auto"/>
        <w:jc w:val="both"/>
        <w:rPr>
          <w:rFonts w:ascii="Times New Roman" w:hAnsi="Times New Roman"/>
          <w:sz w:val="24"/>
          <w:szCs w:val="24"/>
        </w:rPr>
      </w:pPr>
    </w:p>
    <w:p w:rsidR="008D7181" w:rsidRPr="000E24F7" w:rsidRDefault="008D7181" w:rsidP="000E24F7">
      <w:pPr>
        <w:spacing w:after="0" w:line="240" w:lineRule="auto"/>
        <w:jc w:val="both"/>
        <w:rPr>
          <w:rFonts w:ascii="Times New Roman" w:hAnsi="Times New Roman"/>
          <w:sz w:val="24"/>
          <w:szCs w:val="24"/>
        </w:rPr>
      </w:pPr>
      <w:r w:rsidRPr="000E24F7">
        <w:rPr>
          <w:rFonts w:ascii="Times New Roman" w:hAnsi="Times New Roman"/>
          <w:sz w:val="24"/>
          <w:szCs w:val="24"/>
        </w:rPr>
        <w:t xml:space="preserve">There is a need to promote </w:t>
      </w:r>
      <w:r w:rsidR="00BD74E0" w:rsidRPr="000E24F7">
        <w:rPr>
          <w:rFonts w:ascii="Times New Roman" w:hAnsi="Times New Roman"/>
          <w:sz w:val="24"/>
          <w:szCs w:val="24"/>
        </w:rPr>
        <w:t xml:space="preserve">women’s full and </w:t>
      </w:r>
      <w:r w:rsidRPr="000E24F7">
        <w:rPr>
          <w:rFonts w:ascii="Times New Roman" w:hAnsi="Times New Roman"/>
          <w:sz w:val="24"/>
          <w:szCs w:val="24"/>
        </w:rPr>
        <w:t xml:space="preserve">active participation </w:t>
      </w:r>
      <w:r w:rsidR="00BD74E0" w:rsidRPr="000E24F7">
        <w:rPr>
          <w:rFonts w:ascii="Times New Roman" w:hAnsi="Times New Roman"/>
          <w:sz w:val="24"/>
          <w:szCs w:val="24"/>
        </w:rPr>
        <w:t xml:space="preserve">and equal opportunities for leadership </w:t>
      </w:r>
      <w:r w:rsidRPr="000E24F7">
        <w:rPr>
          <w:rFonts w:ascii="Times New Roman" w:hAnsi="Times New Roman"/>
          <w:sz w:val="24"/>
          <w:szCs w:val="24"/>
        </w:rPr>
        <w:t xml:space="preserve">at all levels of government decision-making and to increase their representation in public office, particularly at the highest government levels.  The commitment and actions to promote women’s participation in decision-making processes at the highest levels in the political, economic, cultural, social and environmental sectors should </w:t>
      </w:r>
      <w:r w:rsidRPr="000E24F7">
        <w:rPr>
          <w:rStyle w:val="normalchar"/>
          <w:color w:val="000000"/>
          <w:sz w:val="24"/>
          <w:szCs w:val="24"/>
        </w:rPr>
        <w:t>be given</w:t>
      </w:r>
      <w:r w:rsidRPr="000E24F7">
        <w:rPr>
          <w:rFonts w:ascii="Times New Roman" w:hAnsi="Times New Roman"/>
          <w:sz w:val="24"/>
          <w:szCs w:val="24"/>
        </w:rPr>
        <w:t xml:space="preserve"> </w:t>
      </w:r>
      <w:r w:rsidR="00CD05FB" w:rsidRPr="000E24F7">
        <w:rPr>
          <w:rFonts w:ascii="Times New Roman" w:hAnsi="Times New Roman"/>
          <w:color w:val="000000" w:themeColor="text1"/>
          <w:sz w:val="24"/>
          <w:szCs w:val="24"/>
        </w:rPr>
        <w:t>increased</w:t>
      </w:r>
      <w:r w:rsidR="00CD05FB" w:rsidRPr="000E24F7">
        <w:rPr>
          <w:rStyle w:val="normalchar"/>
          <w:color w:val="000000"/>
          <w:sz w:val="24"/>
          <w:szCs w:val="24"/>
        </w:rPr>
        <w:t xml:space="preserve"> </w:t>
      </w:r>
      <w:r w:rsidRPr="000E24F7">
        <w:rPr>
          <w:rFonts w:ascii="Times New Roman" w:hAnsi="Times New Roman"/>
          <w:sz w:val="24"/>
          <w:szCs w:val="24"/>
        </w:rPr>
        <w:t xml:space="preserve">priority </w:t>
      </w:r>
      <w:r w:rsidRPr="000E24F7">
        <w:rPr>
          <w:rStyle w:val="normalchar"/>
          <w:color w:val="000000"/>
          <w:sz w:val="24"/>
          <w:szCs w:val="24"/>
        </w:rPr>
        <w:t xml:space="preserve">in </w:t>
      </w:r>
      <w:r w:rsidRPr="000E24F7">
        <w:rPr>
          <w:rFonts w:ascii="Times New Roman" w:hAnsi="Times New Roman"/>
          <w:sz w:val="24"/>
          <w:szCs w:val="24"/>
        </w:rPr>
        <w:t>national</w:t>
      </w:r>
      <w:r w:rsidR="00BD74E0" w:rsidRPr="000E24F7">
        <w:rPr>
          <w:rFonts w:ascii="Times New Roman" w:hAnsi="Times New Roman"/>
          <w:sz w:val="24"/>
          <w:szCs w:val="24"/>
        </w:rPr>
        <w:t xml:space="preserve">, regional </w:t>
      </w:r>
      <w:r w:rsidRPr="000E24F7">
        <w:rPr>
          <w:rFonts w:ascii="Times New Roman" w:hAnsi="Times New Roman"/>
          <w:sz w:val="24"/>
          <w:szCs w:val="24"/>
        </w:rPr>
        <w:t xml:space="preserve">and international agendas. </w:t>
      </w:r>
    </w:p>
    <w:p w:rsidR="008D7181" w:rsidRPr="00E2413A" w:rsidRDefault="008D7181" w:rsidP="008D7181">
      <w:pPr>
        <w:spacing w:after="0" w:line="240" w:lineRule="auto"/>
        <w:jc w:val="both"/>
        <w:rPr>
          <w:rFonts w:ascii="Times New Roman" w:hAnsi="Times New Roman"/>
          <w:b/>
          <w:sz w:val="24"/>
          <w:szCs w:val="24"/>
        </w:rPr>
      </w:pPr>
    </w:p>
    <w:p w:rsidR="00CF6F0F" w:rsidRDefault="008D7181" w:rsidP="000E24F7">
      <w:pPr>
        <w:spacing w:line="240" w:lineRule="auto"/>
        <w:jc w:val="both"/>
        <w:rPr>
          <w:rFonts w:ascii="Times New Roman" w:hAnsi="Times New Roman"/>
          <w:sz w:val="24"/>
          <w:szCs w:val="24"/>
        </w:rPr>
      </w:pPr>
      <w:r w:rsidRPr="000E24F7">
        <w:rPr>
          <w:rFonts w:ascii="Times New Roman" w:hAnsi="Times New Roman"/>
          <w:sz w:val="24"/>
          <w:szCs w:val="24"/>
        </w:rPr>
        <w:t>Therefore we reiterate our commitment to join efforts and to continue combating all forms of violence</w:t>
      </w:r>
      <w:r w:rsidR="00E51461" w:rsidRPr="000E24F7">
        <w:rPr>
          <w:rFonts w:ascii="Times New Roman" w:hAnsi="Times New Roman"/>
          <w:sz w:val="24"/>
          <w:szCs w:val="24"/>
        </w:rPr>
        <w:t xml:space="preserve"> against women and girls</w:t>
      </w:r>
      <w:r w:rsidR="00EB58A7" w:rsidRPr="000E24F7">
        <w:rPr>
          <w:rFonts w:ascii="Times New Roman" w:hAnsi="Times New Roman"/>
          <w:sz w:val="24"/>
          <w:szCs w:val="24"/>
        </w:rPr>
        <w:t xml:space="preserve">, </w:t>
      </w:r>
      <w:r w:rsidRPr="000E24F7">
        <w:rPr>
          <w:rFonts w:ascii="Times New Roman" w:hAnsi="Times New Roman"/>
          <w:sz w:val="24"/>
          <w:szCs w:val="24"/>
        </w:rPr>
        <w:t xml:space="preserve">including femicide, </w:t>
      </w:r>
      <w:r w:rsidR="004C77D4" w:rsidRPr="000E24F7">
        <w:rPr>
          <w:rFonts w:ascii="Times New Roman" w:hAnsi="Times New Roman"/>
          <w:sz w:val="24"/>
          <w:szCs w:val="24"/>
        </w:rPr>
        <w:t xml:space="preserve">female genital mutilation, forced marriages,  </w:t>
      </w:r>
      <w:r w:rsidRPr="000E24F7">
        <w:rPr>
          <w:rFonts w:ascii="Times New Roman" w:hAnsi="Times New Roman"/>
          <w:sz w:val="24"/>
          <w:szCs w:val="24"/>
        </w:rPr>
        <w:t xml:space="preserve">trafficking in persons and violence resulting from drug trafficking, </w:t>
      </w:r>
      <w:r w:rsidR="00E51461" w:rsidRPr="000E24F7">
        <w:rPr>
          <w:rFonts w:ascii="Times New Roman" w:hAnsi="Times New Roman"/>
          <w:sz w:val="24"/>
          <w:szCs w:val="24"/>
        </w:rPr>
        <w:t xml:space="preserve">and sexual and other types of exploitation </w:t>
      </w:r>
      <w:r w:rsidRPr="000E24F7">
        <w:rPr>
          <w:rFonts w:ascii="Times New Roman" w:hAnsi="Times New Roman"/>
          <w:sz w:val="24"/>
          <w:szCs w:val="24"/>
        </w:rPr>
        <w:t xml:space="preserve">as well as discrimination against women and girls and to promote their </w:t>
      </w:r>
      <w:r w:rsidR="00EB58A7" w:rsidRPr="000E24F7">
        <w:rPr>
          <w:rFonts w:ascii="Times New Roman" w:hAnsi="Times New Roman"/>
          <w:sz w:val="24"/>
          <w:szCs w:val="24"/>
        </w:rPr>
        <w:t>human</w:t>
      </w:r>
      <w:r w:rsidR="00EB58A7" w:rsidRPr="000E24F7">
        <w:rPr>
          <w:rFonts w:ascii="Times New Roman" w:hAnsi="Times New Roman"/>
          <w:b/>
          <w:sz w:val="24"/>
          <w:szCs w:val="24"/>
        </w:rPr>
        <w:t xml:space="preserve"> </w:t>
      </w:r>
      <w:r w:rsidRPr="000E24F7">
        <w:rPr>
          <w:rFonts w:ascii="Times New Roman" w:hAnsi="Times New Roman"/>
          <w:sz w:val="24"/>
          <w:szCs w:val="24"/>
        </w:rPr>
        <w:t xml:space="preserve">rights by generating the necessary conditions for their development, strengthening </w:t>
      </w:r>
    </w:p>
    <w:p w:rsidR="00CF6F0F" w:rsidRDefault="00CF6F0F" w:rsidP="000E24F7">
      <w:pPr>
        <w:spacing w:line="240" w:lineRule="auto"/>
        <w:jc w:val="both"/>
        <w:rPr>
          <w:rFonts w:ascii="Times New Roman" w:hAnsi="Times New Roman"/>
          <w:sz w:val="24"/>
          <w:szCs w:val="24"/>
        </w:rPr>
      </w:pPr>
    </w:p>
    <w:p w:rsidR="008D7181" w:rsidRPr="000E24F7" w:rsidRDefault="00371327" w:rsidP="000E24F7">
      <w:pPr>
        <w:spacing w:line="240" w:lineRule="auto"/>
        <w:jc w:val="both"/>
        <w:rPr>
          <w:rFonts w:ascii="Times New Roman" w:hAnsi="Times New Roman"/>
          <w:sz w:val="24"/>
          <w:szCs w:val="24"/>
        </w:rPr>
      </w:pPr>
      <w:r w:rsidRPr="000E24F7">
        <w:rPr>
          <w:rFonts w:ascii="Times New Roman" w:hAnsi="Times New Roman"/>
          <w:sz w:val="24"/>
          <w:szCs w:val="24"/>
        </w:rPr>
        <w:lastRenderedPageBreak/>
        <w:t>public and private</w:t>
      </w:r>
      <w:r w:rsidR="00FF41C3" w:rsidRPr="000E24F7">
        <w:rPr>
          <w:rFonts w:ascii="Times New Roman" w:hAnsi="Times New Roman"/>
          <w:sz w:val="24"/>
          <w:szCs w:val="24"/>
        </w:rPr>
        <w:t xml:space="preserve">, where applicable, </w:t>
      </w:r>
      <w:r w:rsidR="008D7181" w:rsidRPr="000E24F7">
        <w:rPr>
          <w:rFonts w:ascii="Times New Roman" w:hAnsi="Times New Roman"/>
          <w:sz w:val="24"/>
          <w:szCs w:val="24"/>
        </w:rPr>
        <w:t>spaces, both national and international, to enable them to enhance their capabilities and receive quality health</w:t>
      </w:r>
      <w:r w:rsidR="00CD05FB" w:rsidRPr="000E24F7">
        <w:rPr>
          <w:rFonts w:ascii="Times New Roman" w:hAnsi="Times New Roman"/>
          <w:sz w:val="24"/>
          <w:szCs w:val="24"/>
        </w:rPr>
        <w:t xml:space="preserve"> care services</w:t>
      </w:r>
      <w:r w:rsidR="00EB58A7" w:rsidRPr="000E24F7">
        <w:rPr>
          <w:rStyle w:val="normalchar"/>
          <w:color w:val="000000"/>
          <w:sz w:val="24"/>
          <w:szCs w:val="24"/>
        </w:rPr>
        <w:t>,</w:t>
      </w:r>
      <w:r w:rsidR="008D7181" w:rsidRPr="000E24F7">
        <w:rPr>
          <w:rFonts w:ascii="Times New Roman" w:hAnsi="Times New Roman"/>
          <w:sz w:val="24"/>
          <w:szCs w:val="24"/>
        </w:rPr>
        <w:t xml:space="preserve"> education, training equal </w:t>
      </w:r>
      <w:r w:rsidR="00CD05FB" w:rsidRPr="000E24F7">
        <w:rPr>
          <w:rFonts w:ascii="Times New Roman" w:hAnsi="Times New Roman"/>
          <w:sz w:val="24"/>
          <w:szCs w:val="24"/>
        </w:rPr>
        <w:t xml:space="preserve">oportunities for </w:t>
      </w:r>
      <w:r w:rsidR="008D7181" w:rsidRPr="000E24F7">
        <w:rPr>
          <w:rFonts w:ascii="Times New Roman" w:hAnsi="Times New Roman"/>
          <w:sz w:val="24"/>
          <w:szCs w:val="24"/>
        </w:rPr>
        <w:t xml:space="preserve">political participation </w:t>
      </w:r>
      <w:r w:rsidR="00CD1608" w:rsidRPr="000E24F7">
        <w:rPr>
          <w:rFonts w:ascii="Times New Roman" w:hAnsi="Times New Roman"/>
          <w:sz w:val="24"/>
          <w:szCs w:val="24"/>
        </w:rPr>
        <w:t>and protection</w:t>
      </w:r>
      <w:r w:rsidR="008D7181" w:rsidRPr="000E24F7">
        <w:rPr>
          <w:rFonts w:ascii="Times New Roman" w:hAnsi="Times New Roman"/>
          <w:sz w:val="24"/>
          <w:szCs w:val="24"/>
        </w:rPr>
        <w:t xml:space="preserve"> against gender</w:t>
      </w:r>
      <w:r w:rsidR="00CD05FB" w:rsidRPr="000E24F7">
        <w:rPr>
          <w:rFonts w:ascii="Times New Roman" w:hAnsi="Times New Roman"/>
          <w:sz w:val="24"/>
          <w:szCs w:val="24"/>
        </w:rPr>
        <w:t xml:space="preserve"> based </w:t>
      </w:r>
      <w:r w:rsidR="008D7181" w:rsidRPr="000E24F7">
        <w:rPr>
          <w:rFonts w:ascii="Times New Roman" w:hAnsi="Times New Roman"/>
          <w:sz w:val="24"/>
          <w:szCs w:val="24"/>
        </w:rPr>
        <w:t xml:space="preserve">violence, </w:t>
      </w:r>
      <w:r w:rsidR="00CD1608" w:rsidRPr="000E24F7">
        <w:rPr>
          <w:rFonts w:ascii="Times New Roman" w:hAnsi="Times New Roman"/>
          <w:sz w:val="24"/>
          <w:szCs w:val="24"/>
        </w:rPr>
        <w:t xml:space="preserve">initiating </w:t>
      </w:r>
      <w:r w:rsidR="008D7181" w:rsidRPr="000E24F7">
        <w:rPr>
          <w:rFonts w:ascii="Times New Roman" w:hAnsi="Times New Roman"/>
          <w:sz w:val="24"/>
          <w:szCs w:val="24"/>
        </w:rPr>
        <w:t>processes to facilitate the full exercise of their</w:t>
      </w:r>
      <w:r w:rsidR="00CD05FB" w:rsidRPr="000E24F7">
        <w:rPr>
          <w:rFonts w:ascii="Times New Roman" w:hAnsi="Times New Roman"/>
          <w:sz w:val="24"/>
          <w:szCs w:val="24"/>
        </w:rPr>
        <w:t xml:space="preserve"> human</w:t>
      </w:r>
      <w:r w:rsidR="00FF41C3" w:rsidRPr="000E24F7">
        <w:rPr>
          <w:rFonts w:ascii="Times New Roman" w:hAnsi="Times New Roman"/>
          <w:b/>
          <w:sz w:val="24"/>
          <w:szCs w:val="24"/>
        </w:rPr>
        <w:t xml:space="preserve"> </w:t>
      </w:r>
      <w:r w:rsidR="008D7181" w:rsidRPr="000E24F7">
        <w:rPr>
          <w:rFonts w:ascii="Times New Roman" w:hAnsi="Times New Roman"/>
          <w:sz w:val="24"/>
          <w:szCs w:val="24"/>
        </w:rPr>
        <w:t xml:space="preserve">rights and to strengthening their economic autonomy, including the promotion of their integration </w:t>
      </w:r>
      <w:r w:rsidR="00EB58A7" w:rsidRPr="000E24F7">
        <w:rPr>
          <w:rFonts w:ascii="Times New Roman" w:hAnsi="Times New Roman"/>
          <w:sz w:val="24"/>
          <w:szCs w:val="24"/>
        </w:rPr>
        <w:t>in different productive sectors.</w:t>
      </w:r>
      <w:r w:rsidR="008D7181" w:rsidRPr="000E24F7">
        <w:rPr>
          <w:rFonts w:ascii="Times New Roman" w:hAnsi="Times New Roman"/>
          <w:sz w:val="24"/>
          <w:szCs w:val="24"/>
        </w:rPr>
        <w:t xml:space="preserve"> </w:t>
      </w:r>
    </w:p>
    <w:p w:rsidR="00F63EB5" w:rsidRPr="00E2413A" w:rsidRDefault="00F63EB5" w:rsidP="008D7181">
      <w:pPr>
        <w:spacing w:line="240" w:lineRule="auto"/>
        <w:jc w:val="both"/>
        <w:rPr>
          <w:rFonts w:ascii="Times New Roman" w:hAnsi="Times New Roman"/>
          <w:b/>
          <w:sz w:val="24"/>
          <w:szCs w:val="24"/>
        </w:rPr>
      </w:pPr>
    </w:p>
    <w:p w:rsidR="00F63EB5" w:rsidRPr="00E2413A" w:rsidRDefault="00F63EB5" w:rsidP="008D7181">
      <w:pPr>
        <w:spacing w:line="240" w:lineRule="auto"/>
        <w:jc w:val="both"/>
        <w:rPr>
          <w:rFonts w:ascii="Times New Roman" w:hAnsi="Times New Roman"/>
          <w:sz w:val="24"/>
          <w:szCs w:val="24"/>
        </w:rPr>
      </w:pPr>
      <w:r w:rsidRPr="00E2413A">
        <w:rPr>
          <w:rFonts w:ascii="Times New Roman" w:hAnsi="Times New Roman"/>
          <w:sz w:val="24"/>
          <w:szCs w:val="24"/>
        </w:rPr>
        <w:t xml:space="preserve">Mr. </w:t>
      </w:r>
      <w:r w:rsidR="0031551B" w:rsidRPr="00E2413A">
        <w:rPr>
          <w:rFonts w:ascii="Times New Roman" w:hAnsi="Times New Roman"/>
          <w:sz w:val="24"/>
          <w:szCs w:val="24"/>
        </w:rPr>
        <w:t>Chairman</w:t>
      </w:r>
      <w:r w:rsidRPr="00E2413A">
        <w:rPr>
          <w:rFonts w:ascii="Times New Roman" w:hAnsi="Times New Roman"/>
          <w:sz w:val="24"/>
          <w:szCs w:val="24"/>
        </w:rPr>
        <w:t>,</w:t>
      </w:r>
    </w:p>
    <w:p w:rsidR="00F63EB5" w:rsidRPr="00E2413A" w:rsidRDefault="00F63EB5" w:rsidP="008D7181">
      <w:pPr>
        <w:spacing w:line="240" w:lineRule="auto"/>
        <w:jc w:val="both"/>
        <w:rPr>
          <w:rFonts w:ascii="Times New Roman" w:hAnsi="Times New Roman"/>
          <w:sz w:val="24"/>
          <w:szCs w:val="24"/>
        </w:rPr>
      </w:pPr>
    </w:p>
    <w:p w:rsidR="008D7181" w:rsidRPr="000E24F7" w:rsidRDefault="008D7181" w:rsidP="000E24F7">
      <w:pPr>
        <w:spacing w:after="0" w:line="240" w:lineRule="auto"/>
        <w:jc w:val="both"/>
        <w:rPr>
          <w:rFonts w:ascii="Times New Roman" w:hAnsi="Times New Roman"/>
          <w:sz w:val="24"/>
          <w:szCs w:val="24"/>
        </w:rPr>
      </w:pPr>
      <w:r w:rsidRPr="000E24F7">
        <w:rPr>
          <w:rFonts w:ascii="Times New Roman" w:hAnsi="Times New Roman"/>
          <w:sz w:val="24"/>
          <w:szCs w:val="24"/>
        </w:rPr>
        <w:t xml:space="preserve">CELAC is also concerned </w:t>
      </w:r>
      <w:r w:rsidR="00371327" w:rsidRPr="000E24F7">
        <w:rPr>
          <w:rFonts w:ascii="Times New Roman" w:hAnsi="Times New Roman"/>
          <w:sz w:val="24"/>
          <w:szCs w:val="24"/>
        </w:rPr>
        <w:t xml:space="preserve">and recognizes the vulnerability and </w:t>
      </w:r>
      <w:r w:rsidRPr="000E24F7">
        <w:rPr>
          <w:rFonts w:ascii="Times New Roman" w:hAnsi="Times New Roman"/>
          <w:sz w:val="24"/>
          <w:szCs w:val="24"/>
        </w:rPr>
        <w:t xml:space="preserve">situation of </w:t>
      </w:r>
      <w:r w:rsidR="00371327" w:rsidRPr="000E24F7">
        <w:rPr>
          <w:rFonts w:ascii="Times New Roman" w:hAnsi="Times New Roman"/>
          <w:sz w:val="24"/>
          <w:szCs w:val="24"/>
        </w:rPr>
        <w:t xml:space="preserve">women who suffer multiple and intersecting forms of discrimination, such as  </w:t>
      </w:r>
      <w:r w:rsidRPr="000E24F7">
        <w:rPr>
          <w:rFonts w:ascii="Times New Roman" w:hAnsi="Times New Roman"/>
          <w:sz w:val="24"/>
          <w:szCs w:val="24"/>
        </w:rPr>
        <w:t>migrant, rural and indigenous women, women with disabilities, older women and women of African descent. Our countries agreed to intensi</w:t>
      </w:r>
      <w:r w:rsidR="00411946" w:rsidRPr="000E24F7">
        <w:rPr>
          <w:rFonts w:ascii="Times New Roman" w:hAnsi="Times New Roman"/>
          <w:sz w:val="24"/>
          <w:szCs w:val="24"/>
        </w:rPr>
        <w:t>fy efforts to develop the full</w:t>
      </w:r>
      <w:r w:rsidRPr="000E24F7">
        <w:rPr>
          <w:rFonts w:ascii="Times New Roman" w:hAnsi="Times New Roman"/>
          <w:sz w:val="24"/>
          <w:szCs w:val="24"/>
        </w:rPr>
        <w:t xml:space="preserve"> potential of women and girls</w:t>
      </w:r>
      <w:r w:rsidR="00371327" w:rsidRPr="000E24F7">
        <w:rPr>
          <w:rFonts w:ascii="Times New Roman" w:hAnsi="Times New Roman"/>
          <w:sz w:val="24"/>
          <w:szCs w:val="24"/>
        </w:rPr>
        <w:t xml:space="preserve"> and address violence and discrimination against them </w:t>
      </w:r>
      <w:r w:rsidRPr="000E24F7">
        <w:rPr>
          <w:rFonts w:ascii="Times New Roman" w:hAnsi="Times New Roman"/>
          <w:sz w:val="24"/>
          <w:szCs w:val="24"/>
        </w:rPr>
        <w:t xml:space="preserve"> who besides being discriminated</w:t>
      </w:r>
      <w:r w:rsidR="00CD05FB" w:rsidRPr="000E24F7">
        <w:rPr>
          <w:rFonts w:ascii="Times New Roman" w:hAnsi="Times New Roman"/>
          <w:sz w:val="24"/>
          <w:szCs w:val="24"/>
        </w:rPr>
        <w:t xml:space="preserve"> against</w:t>
      </w:r>
      <w:r w:rsidRPr="000E24F7">
        <w:rPr>
          <w:rFonts w:ascii="Times New Roman" w:hAnsi="Times New Roman"/>
          <w:sz w:val="24"/>
          <w:szCs w:val="24"/>
        </w:rPr>
        <w:t xml:space="preserve"> for being women, also face </w:t>
      </w:r>
      <w:r w:rsidR="00B225DA" w:rsidRPr="000E24F7">
        <w:rPr>
          <w:rFonts w:ascii="Times New Roman" w:hAnsi="Times New Roman"/>
          <w:sz w:val="24"/>
          <w:szCs w:val="24"/>
        </w:rPr>
        <w:t xml:space="preserve">discrimination as a result of additional </w:t>
      </w:r>
      <w:r w:rsidRPr="000E24F7">
        <w:rPr>
          <w:rFonts w:ascii="Times New Roman" w:hAnsi="Times New Roman"/>
          <w:sz w:val="24"/>
          <w:szCs w:val="24"/>
        </w:rPr>
        <w:t>factors, such as race, age, language, ethnic origin, culture, religion</w:t>
      </w:r>
      <w:r w:rsidR="00B225DA" w:rsidRPr="000E24F7">
        <w:rPr>
          <w:rFonts w:ascii="Times New Roman" w:hAnsi="Times New Roman"/>
          <w:sz w:val="24"/>
          <w:szCs w:val="24"/>
        </w:rPr>
        <w:t xml:space="preserve"> and</w:t>
      </w:r>
      <w:r w:rsidRPr="000E24F7">
        <w:rPr>
          <w:rFonts w:ascii="Times New Roman" w:hAnsi="Times New Roman"/>
          <w:sz w:val="24"/>
          <w:szCs w:val="24"/>
        </w:rPr>
        <w:t xml:space="preserve"> disabilities</w:t>
      </w:r>
      <w:r w:rsidR="00B225DA" w:rsidRPr="000E24F7">
        <w:rPr>
          <w:rFonts w:ascii="Times New Roman" w:hAnsi="Times New Roman"/>
          <w:sz w:val="24"/>
          <w:szCs w:val="24"/>
        </w:rPr>
        <w:t>,</w:t>
      </w:r>
      <w:r w:rsidRPr="000E24F7">
        <w:rPr>
          <w:rFonts w:ascii="Times New Roman" w:hAnsi="Times New Roman"/>
          <w:sz w:val="24"/>
          <w:szCs w:val="24"/>
        </w:rPr>
        <w:t xml:space="preserve"> among others. </w:t>
      </w:r>
    </w:p>
    <w:p w:rsidR="008D7181" w:rsidRPr="00E2413A" w:rsidRDefault="008D7181" w:rsidP="008D7181">
      <w:pPr>
        <w:spacing w:after="0" w:line="240" w:lineRule="auto"/>
        <w:jc w:val="both"/>
        <w:rPr>
          <w:rFonts w:ascii="Times New Roman" w:hAnsi="Times New Roman"/>
          <w:sz w:val="24"/>
          <w:szCs w:val="24"/>
        </w:rPr>
      </w:pPr>
    </w:p>
    <w:p w:rsidR="008D7181" w:rsidRPr="000E24F7" w:rsidRDefault="008D7181" w:rsidP="000E24F7">
      <w:pPr>
        <w:spacing w:after="0" w:line="240" w:lineRule="auto"/>
        <w:jc w:val="both"/>
        <w:rPr>
          <w:rFonts w:ascii="Times New Roman" w:hAnsi="Times New Roman"/>
          <w:b/>
          <w:sz w:val="24"/>
          <w:szCs w:val="24"/>
        </w:rPr>
      </w:pPr>
      <w:r w:rsidRPr="000E24F7">
        <w:rPr>
          <w:rFonts w:ascii="Times New Roman" w:hAnsi="Times New Roman"/>
          <w:sz w:val="24"/>
          <w:szCs w:val="24"/>
        </w:rPr>
        <w:t xml:space="preserve">CELAC Member States attach particular importance to the protection of women and girls in migrant families. The contribution of women migrant workers to the development of their countries of destination and of origin must be fully recognized. The human rights of migrant women must be fully respected regardless of their legal status. </w:t>
      </w:r>
    </w:p>
    <w:p w:rsidR="008D7181" w:rsidRPr="00E2413A" w:rsidRDefault="008D7181" w:rsidP="008D7181">
      <w:pPr>
        <w:spacing w:after="0" w:line="240" w:lineRule="auto"/>
        <w:jc w:val="both"/>
        <w:rPr>
          <w:rFonts w:ascii="Times New Roman" w:hAnsi="Times New Roman"/>
          <w:sz w:val="24"/>
          <w:szCs w:val="24"/>
        </w:rPr>
      </w:pPr>
    </w:p>
    <w:p w:rsidR="008D7181" w:rsidRPr="000E24F7" w:rsidRDefault="00411946" w:rsidP="000E24F7">
      <w:pPr>
        <w:spacing w:after="0" w:line="240" w:lineRule="auto"/>
        <w:jc w:val="both"/>
        <w:rPr>
          <w:rFonts w:ascii="Times New Roman" w:hAnsi="Times New Roman"/>
          <w:b/>
          <w:sz w:val="24"/>
          <w:szCs w:val="24"/>
        </w:rPr>
      </w:pPr>
      <w:r w:rsidRPr="000E24F7">
        <w:rPr>
          <w:rFonts w:ascii="Times New Roman" w:hAnsi="Times New Roman"/>
          <w:sz w:val="24"/>
          <w:szCs w:val="24"/>
        </w:rPr>
        <w:t>We are committed to intensify</w:t>
      </w:r>
      <w:r w:rsidR="008D7181" w:rsidRPr="000E24F7">
        <w:rPr>
          <w:rFonts w:ascii="Times New Roman" w:hAnsi="Times New Roman"/>
          <w:sz w:val="24"/>
          <w:szCs w:val="24"/>
        </w:rPr>
        <w:t xml:space="preserve"> measures to prevent and combat trafficking in persons, including “smuggling” and exploitation of migrants in all its forms and to guarantee the protection and care of victims of these crimes, with particular attention to</w:t>
      </w:r>
      <w:r w:rsidR="008D7181" w:rsidRPr="000E24F7">
        <w:rPr>
          <w:rFonts w:ascii="Times New Roman" w:hAnsi="Times New Roman"/>
          <w:b/>
          <w:sz w:val="24"/>
          <w:szCs w:val="24"/>
        </w:rPr>
        <w:t xml:space="preserve"> </w:t>
      </w:r>
      <w:r w:rsidR="008D7181" w:rsidRPr="000E24F7">
        <w:rPr>
          <w:rFonts w:ascii="Times New Roman" w:hAnsi="Times New Roman"/>
          <w:sz w:val="24"/>
          <w:szCs w:val="24"/>
        </w:rPr>
        <w:t xml:space="preserve">women, </w:t>
      </w:r>
      <w:r w:rsidR="00371327" w:rsidRPr="000E24F7">
        <w:rPr>
          <w:rFonts w:ascii="Times New Roman" w:hAnsi="Times New Roman"/>
          <w:sz w:val="24"/>
          <w:szCs w:val="24"/>
        </w:rPr>
        <w:t xml:space="preserve">boys, girls  </w:t>
      </w:r>
      <w:r w:rsidR="008D7181" w:rsidRPr="000E24F7">
        <w:rPr>
          <w:rFonts w:ascii="Times New Roman" w:hAnsi="Times New Roman"/>
          <w:sz w:val="24"/>
          <w:szCs w:val="24"/>
        </w:rPr>
        <w:t>and adolescents.  At the same time, we call on States to establish and strengthen appropriate focal points for coordination among countries of origin, transit and destination to combat these crimes.</w:t>
      </w:r>
      <w:r w:rsidR="008D7181" w:rsidRPr="000E24F7">
        <w:rPr>
          <w:rFonts w:ascii="Times New Roman" w:hAnsi="Times New Roman"/>
          <w:b/>
          <w:sz w:val="24"/>
          <w:szCs w:val="24"/>
        </w:rPr>
        <w:t xml:space="preserve"> </w:t>
      </w:r>
    </w:p>
    <w:p w:rsidR="008D7181" w:rsidRPr="00E2413A" w:rsidRDefault="008D7181" w:rsidP="008D7181">
      <w:pPr>
        <w:spacing w:after="0" w:line="240" w:lineRule="auto"/>
        <w:jc w:val="both"/>
        <w:rPr>
          <w:rFonts w:ascii="Times New Roman" w:hAnsi="Times New Roman"/>
          <w:sz w:val="24"/>
          <w:szCs w:val="24"/>
        </w:rPr>
      </w:pPr>
    </w:p>
    <w:p w:rsidR="008D7181" w:rsidRPr="000E24F7" w:rsidRDefault="008D7181" w:rsidP="000E24F7">
      <w:pPr>
        <w:spacing w:after="0" w:line="240" w:lineRule="auto"/>
        <w:jc w:val="both"/>
        <w:rPr>
          <w:rFonts w:ascii="Times New Roman" w:hAnsi="Times New Roman"/>
          <w:sz w:val="24"/>
          <w:szCs w:val="24"/>
        </w:rPr>
      </w:pPr>
      <w:r w:rsidRPr="000E24F7">
        <w:rPr>
          <w:rFonts w:ascii="Times New Roman" w:hAnsi="Times New Roman"/>
          <w:sz w:val="24"/>
          <w:szCs w:val="24"/>
        </w:rPr>
        <w:t xml:space="preserve">CELAC reaffirms the importance of enhancing and strengthening women´s access to </w:t>
      </w:r>
      <w:r w:rsidR="00E51461" w:rsidRPr="000E24F7">
        <w:rPr>
          <w:rFonts w:ascii="Times New Roman" w:hAnsi="Times New Roman"/>
          <w:sz w:val="24"/>
          <w:szCs w:val="24"/>
        </w:rPr>
        <w:t xml:space="preserve">quality </w:t>
      </w:r>
      <w:r w:rsidRPr="000E24F7">
        <w:rPr>
          <w:rFonts w:ascii="Times New Roman" w:hAnsi="Times New Roman"/>
          <w:sz w:val="24"/>
          <w:szCs w:val="24"/>
        </w:rPr>
        <w:t xml:space="preserve">education at all levels, health care services, including </w:t>
      </w:r>
      <w:r w:rsidR="00AF4941" w:rsidRPr="000E24F7">
        <w:rPr>
          <w:rFonts w:ascii="Times New Roman" w:hAnsi="Times New Roman"/>
          <w:sz w:val="24"/>
          <w:szCs w:val="24"/>
        </w:rPr>
        <w:t>primary health care, maternal health and</w:t>
      </w:r>
      <w:r w:rsidR="00AF4941" w:rsidRPr="000E24F7">
        <w:rPr>
          <w:rFonts w:ascii="Times New Roman" w:hAnsi="Times New Roman"/>
          <w:b/>
          <w:sz w:val="24"/>
          <w:szCs w:val="24"/>
        </w:rPr>
        <w:t xml:space="preserve"> </w:t>
      </w:r>
      <w:r w:rsidRPr="000E24F7">
        <w:rPr>
          <w:rFonts w:ascii="Times New Roman" w:hAnsi="Times New Roman"/>
          <w:sz w:val="24"/>
          <w:szCs w:val="24"/>
        </w:rPr>
        <w:t xml:space="preserve">sexual and reproductive health, and </w:t>
      </w:r>
      <w:r w:rsidR="00E51461" w:rsidRPr="000E24F7">
        <w:rPr>
          <w:rFonts w:ascii="Times New Roman" w:hAnsi="Times New Roman"/>
          <w:sz w:val="24"/>
          <w:szCs w:val="24"/>
        </w:rPr>
        <w:t xml:space="preserve">productive </w:t>
      </w:r>
      <w:r w:rsidRPr="000E24F7">
        <w:rPr>
          <w:rFonts w:ascii="Times New Roman" w:hAnsi="Times New Roman"/>
          <w:sz w:val="24"/>
          <w:szCs w:val="24"/>
        </w:rPr>
        <w:t>employment,</w:t>
      </w:r>
      <w:r w:rsidR="00E51461" w:rsidRPr="000E24F7">
        <w:rPr>
          <w:rFonts w:ascii="Times New Roman" w:hAnsi="Times New Roman"/>
          <w:sz w:val="24"/>
          <w:szCs w:val="24"/>
        </w:rPr>
        <w:t xml:space="preserve"> and decent work, </w:t>
      </w:r>
      <w:r w:rsidRPr="000E24F7">
        <w:rPr>
          <w:rFonts w:ascii="Times New Roman" w:hAnsi="Times New Roman"/>
          <w:sz w:val="24"/>
          <w:szCs w:val="24"/>
        </w:rPr>
        <w:t xml:space="preserve">including </w:t>
      </w:r>
      <w:r w:rsidR="00371327" w:rsidRPr="000E24F7">
        <w:rPr>
          <w:rFonts w:ascii="Times New Roman" w:hAnsi="Times New Roman"/>
          <w:sz w:val="24"/>
          <w:szCs w:val="24"/>
        </w:rPr>
        <w:t xml:space="preserve">the </w:t>
      </w:r>
      <w:r w:rsidRPr="000E24F7">
        <w:rPr>
          <w:rFonts w:ascii="Times New Roman" w:hAnsi="Times New Roman"/>
          <w:sz w:val="24"/>
          <w:szCs w:val="24"/>
        </w:rPr>
        <w:t xml:space="preserve">elimination of barriers to equal conditions for women and men in the workplace and equal pay for equal work, social protection, as well as autonomy and economic empowerment. </w:t>
      </w:r>
    </w:p>
    <w:p w:rsidR="008D7181" w:rsidRPr="00E2413A" w:rsidRDefault="008D7181" w:rsidP="008D7181">
      <w:pPr>
        <w:spacing w:after="0" w:line="240" w:lineRule="auto"/>
        <w:jc w:val="both"/>
        <w:rPr>
          <w:rFonts w:ascii="Times New Roman" w:hAnsi="Times New Roman"/>
          <w:sz w:val="24"/>
          <w:szCs w:val="24"/>
        </w:rPr>
      </w:pPr>
    </w:p>
    <w:p w:rsidR="00C96A25" w:rsidRPr="00E2413A" w:rsidRDefault="00C96A25" w:rsidP="000E24F7">
      <w:pPr>
        <w:pStyle w:val="Normal1"/>
        <w:spacing w:before="0" w:beforeAutospacing="0" w:after="160" w:afterAutospacing="0" w:line="300" w:lineRule="atLeast"/>
        <w:jc w:val="both"/>
        <w:rPr>
          <w:b/>
        </w:rPr>
      </w:pPr>
      <w:r w:rsidRPr="00E2413A">
        <w:rPr>
          <w:color w:val="000000"/>
        </w:rPr>
        <w:t xml:space="preserve">We emphasize the need to </w:t>
      </w:r>
      <w:r w:rsidR="003E5607" w:rsidRPr="00E2413A">
        <w:rPr>
          <w:color w:val="000000"/>
        </w:rPr>
        <w:t>enact legislation and undertake</w:t>
      </w:r>
      <w:r w:rsidR="003E5607" w:rsidRPr="00E2413A">
        <w:rPr>
          <w:b/>
          <w:color w:val="000000"/>
        </w:rPr>
        <w:t xml:space="preserve"> </w:t>
      </w:r>
      <w:r w:rsidRPr="00E2413A">
        <w:rPr>
          <w:color w:val="000000"/>
        </w:rPr>
        <w:t>reforms to give women equal rights to economic and productive resources, including access to ownership and control over land and other forms of property, inheritance</w:t>
      </w:r>
      <w:r w:rsidR="00371327" w:rsidRPr="00E2413A">
        <w:rPr>
          <w:color w:val="000000"/>
        </w:rPr>
        <w:t xml:space="preserve"> rights</w:t>
      </w:r>
      <w:r w:rsidRPr="00E2413A">
        <w:rPr>
          <w:color w:val="000000"/>
        </w:rPr>
        <w:t xml:space="preserve">, natural resources, financial services including credit, and </w:t>
      </w:r>
      <w:r w:rsidR="007A608B" w:rsidRPr="00E2413A">
        <w:rPr>
          <w:color w:val="000000"/>
        </w:rPr>
        <w:t xml:space="preserve">to enhance the use of </w:t>
      </w:r>
      <w:r w:rsidRPr="00E2413A">
        <w:rPr>
          <w:color w:val="000000"/>
        </w:rPr>
        <w:t>appropriate new</w:t>
      </w:r>
      <w:r w:rsidR="007A608B" w:rsidRPr="00E2413A">
        <w:t xml:space="preserve"> </w:t>
      </w:r>
      <w:r w:rsidRPr="00E2413A">
        <w:rPr>
          <w:color w:val="000000"/>
        </w:rPr>
        <w:t>information</w:t>
      </w:r>
      <w:r w:rsidR="007A608B" w:rsidRPr="00E2413A">
        <w:rPr>
          <w:color w:val="000000"/>
        </w:rPr>
        <w:t xml:space="preserve"> and communication </w:t>
      </w:r>
      <w:r w:rsidR="007A608B" w:rsidRPr="00E2413A">
        <w:t xml:space="preserve"> </w:t>
      </w:r>
      <w:r w:rsidRPr="00E2413A">
        <w:rPr>
          <w:color w:val="000000"/>
        </w:rPr>
        <w:t xml:space="preserve"> technologies</w:t>
      </w:r>
      <w:r w:rsidR="007A608B" w:rsidRPr="00E2413A">
        <w:rPr>
          <w:color w:val="000000"/>
        </w:rPr>
        <w:t xml:space="preserve"> to promote the empowerment of women</w:t>
      </w:r>
      <w:r w:rsidRPr="00E2413A">
        <w:rPr>
          <w:color w:val="000000"/>
        </w:rPr>
        <w:t>.</w:t>
      </w:r>
      <w:r w:rsidRPr="00E2413A">
        <w:rPr>
          <w:b/>
        </w:rPr>
        <w:t xml:space="preserve"> </w:t>
      </w:r>
    </w:p>
    <w:p w:rsidR="005B4893" w:rsidRPr="00E2413A" w:rsidRDefault="005B4893" w:rsidP="00C96A25">
      <w:pPr>
        <w:spacing w:after="0" w:line="240" w:lineRule="auto"/>
        <w:jc w:val="both"/>
        <w:rPr>
          <w:rFonts w:ascii="Times New Roman" w:hAnsi="Times New Roman"/>
          <w:sz w:val="24"/>
          <w:szCs w:val="24"/>
        </w:rPr>
      </w:pPr>
    </w:p>
    <w:p w:rsidR="00C96A25" w:rsidRPr="00E2413A" w:rsidRDefault="00FC63CA" w:rsidP="00C96A25">
      <w:pPr>
        <w:spacing w:line="240" w:lineRule="auto"/>
        <w:jc w:val="both"/>
        <w:rPr>
          <w:rFonts w:ascii="Times New Roman" w:hAnsi="Times New Roman"/>
          <w:sz w:val="24"/>
          <w:szCs w:val="24"/>
        </w:rPr>
      </w:pPr>
      <w:r w:rsidRPr="00E2413A">
        <w:rPr>
          <w:rFonts w:ascii="Times New Roman" w:hAnsi="Times New Roman"/>
          <w:sz w:val="24"/>
          <w:szCs w:val="24"/>
        </w:rPr>
        <w:t xml:space="preserve">Mr. </w:t>
      </w:r>
      <w:r w:rsidR="00C96A25" w:rsidRPr="00E2413A">
        <w:rPr>
          <w:rFonts w:ascii="Times New Roman" w:hAnsi="Times New Roman"/>
          <w:sz w:val="24"/>
          <w:szCs w:val="24"/>
        </w:rPr>
        <w:t xml:space="preserve"> </w:t>
      </w:r>
      <w:r w:rsidR="0031551B" w:rsidRPr="00E2413A">
        <w:rPr>
          <w:rFonts w:ascii="Times New Roman" w:hAnsi="Times New Roman"/>
          <w:sz w:val="24"/>
          <w:szCs w:val="24"/>
        </w:rPr>
        <w:t>Chairman</w:t>
      </w:r>
      <w:r w:rsidR="00C96A25" w:rsidRPr="00E2413A">
        <w:rPr>
          <w:rFonts w:ascii="Times New Roman" w:hAnsi="Times New Roman"/>
          <w:sz w:val="24"/>
          <w:szCs w:val="24"/>
        </w:rPr>
        <w:t>,</w:t>
      </w:r>
    </w:p>
    <w:p w:rsidR="00C96A25" w:rsidRPr="000E24F7" w:rsidRDefault="00C96A25" w:rsidP="000E24F7">
      <w:pPr>
        <w:spacing w:after="0" w:line="240" w:lineRule="auto"/>
        <w:jc w:val="both"/>
        <w:rPr>
          <w:rFonts w:ascii="Times New Roman" w:hAnsi="Times New Roman"/>
          <w:sz w:val="24"/>
          <w:szCs w:val="24"/>
        </w:rPr>
      </w:pPr>
      <w:r w:rsidRPr="000E24F7">
        <w:rPr>
          <w:rFonts w:ascii="Times New Roman" w:hAnsi="Times New Roman"/>
          <w:sz w:val="24"/>
          <w:szCs w:val="24"/>
        </w:rPr>
        <w:lastRenderedPageBreak/>
        <w:t xml:space="preserve">The </w:t>
      </w:r>
      <w:r w:rsidR="00116FD9" w:rsidRPr="000E24F7">
        <w:rPr>
          <w:rFonts w:ascii="Times New Roman" w:hAnsi="Times New Roman"/>
          <w:sz w:val="24"/>
          <w:szCs w:val="24"/>
        </w:rPr>
        <w:t>governments of the region have established a working group on Advancement of Women, with representatives of this region and civil society and are</w:t>
      </w:r>
      <w:r w:rsidRPr="000E24F7">
        <w:rPr>
          <w:rFonts w:ascii="Times New Roman" w:hAnsi="Times New Roman"/>
          <w:sz w:val="24"/>
          <w:szCs w:val="24"/>
        </w:rPr>
        <w:t xml:space="preserve"> supported by the Economic Commission for Latin America and the Caribbean and the United Nations Entity for Gender Equality and the Empowerment of Women</w:t>
      </w:r>
      <w:r w:rsidR="00656EDC" w:rsidRPr="000E24F7">
        <w:rPr>
          <w:rFonts w:ascii="Times New Roman" w:hAnsi="Times New Roman"/>
          <w:sz w:val="24"/>
          <w:szCs w:val="24"/>
        </w:rPr>
        <w:t xml:space="preserve">. This Working Group has met </w:t>
      </w:r>
      <w:r w:rsidR="00CA6675" w:rsidRPr="000E24F7">
        <w:rPr>
          <w:rFonts w:ascii="Times New Roman" w:hAnsi="Times New Roman"/>
          <w:sz w:val="24"/>
          <w:szCs w:val="24"/>
        </w:rPr>
        <w:t>in</w:t>
      </w:r>
      <w:r w:rsidR="00656EDC" w:rsidRPr="000E24F7">
        <w:rPr>
          <w:rFonts w:ascii="Times New Roman" w:hAnsi="Times New Roman"/>
          <w:sz w:val="24"/>
          <w:szCs w:val="24"/>
        </w:rPr>
        <w:t xml:space="preserve"> San Salvador, El Salvador, in 2014 and 2015</w:t>
      </w:r>
      <w:r w:rsidR="008D7181" w:rsidRPr="000E24F7">
        <w:rPr>
          <w:rFonts w:ascii="Times New Roman" w:hAnsi="Times New Roman"/>
          <w:sz w:val="24"/>
          <w:szCs w:val="24"/>
        </w:rPr>
        <w:t xml:space="preserve">, and will meet </w:t>
      </w:r>
      <w:r w:rsidR="00BD771D" w:rsidRPr="000E24F7">
        <w:rPr>
          <w:rFonts w:ascii="Times New Roman" w:hAnsi="Times New Roman"/>
          <w:sz w:val="24"/>
          <w:szCs w:val="24"/>
        </w:rPr>
        <w:t xml:space="preserve">again </w:t>
      </w:r>
      <w:r w:rsidR="008D7181" w:rsidRPr="000E24F7">
        <w:rPr>
          <w:rFonts w:ascii="Times New Roman" w:hAnsi="Times New Roman"/>
          <w:sz w:val="24"/>
          <w:szCs w:val="24"/>
        </w:rPr>
        <w:t xml:space="preserve">in </w:t>
      </w:r>
      <w:r w:rsidR="00E730DF" w:rsidRPr="000E24F7">
        <w:rPr>
          <w:rFonts w:ascii="Times New Roman" w:hAnsi="Times New Roman"/>
          <w:sz w:val="24"/>
          <w:szCs w:val="24"/>
        </w:rPr>
        <w:t xml:space="preserve">November </w:t>
      </w:r>
      <w:r w:rsidR="008D7181" w:rsidRPr="000E24F7">
        <w:rPr>
          <w:rFonts w:ascii="Times New Roman" w:hAnsi="Times New Roman"/>
          <w:sz w:val="24"/>
          <w:szCs w:val="24"/>
        </w:rPr>
        <w:t xml:space="preserve">2016 in </w:t>
      </w:r>
      <w:r w:rsidR="00E730DF" w:rsidRPr="000E24F7">
        <w:rPr>
          <w:rFonts w:ascii="Times New Roman" w:hAnsi="Times New Roman"/>
          <w:sz w:val="24"/>
          <w:szCs w:val="24"/>
        </w:rPr>
        <w:t>Santo Domingo, Dominican Republic.</w:t>
      </w:r>
    </w:p>
    <w:p w:rsidR="008D7181" w:rsidRPr="00E2413A" w:rsidRDefault="008D7181" w:rsidP="00C96A25">
      <w:pPr>
        <w:spacing w:after="0" w:line="240" w:lineRule="auto"/>
        <w:jc w:val="both"/>
        <w:rPr>
          <w:rFonts w:ascii="Times New Roman" w:hAnsi="Times New Roman"/>
          <w:sz w:val="24"/>
          <w:szCs w:val="24"/>
        </w:rPr>
      </w:pPr>
    </w:p>
    <w:p w:rsidR="00656EDC" w:rsidRPr="000E24F7" w:rsidRDefault="00DB2023" w:rsidP="000E24F7">
      <w:pPr>
        <w:spacing w:after="0" w:line="240" w:lineRule="auto"/>
        <w:jc w:val="both"/>
        <w:rPr>
          <w:rFonts w:ascii="Times New Roman" w:hAnsi="Times New Roman"/>
          <w:sz w:val="24"/>
          <w:szCs w:val="24"/>
        </w:rPr>
      </w:pPr>
      <w:r w:rsidRPr="000E24F7">
        <w:rPr>
          <w:rFonts w:ascii="Times New Roman" w:hAnsi="Times New Roman"/>
          <w:sz w:val="24"/>
          <w:szCs w:val="24"/>
        </w:rPr>
        <w:t xml:space="preserve">A Regional Conference on Women in Latin America and the Caribbean was held in the Dominican Republic in October 2013,  adopting the Consensus of Santo Domingo which ratified </w:t>
      </w:r>
      <w:r w:rsidR="002D76A0" w:rsidRPr="000E24F7">
        <w:rPr>
          <w:rFonts w:ascii="Times New Roman" w:hAnsi="Times New Roman"/>
          <w:sz w:val="24"/>
          <w:szCs w:val="24"/>
        </w:rPr>
        <w:t>a</w:t>
      </w:r>
      <w:r w:rsidRPr="000E24F7">
        <w:rPr>
          <w:rFonts w:ascii="Times New Roman" w:hAnsi="Times New Roman"/>
          <w:sz w:val="24"/>
          <w:szCs w:val="24"/>
        </w:rPr>
        <w:t xml:space="preserve"> set of commitments made by States in the past 20 years and that constitute the women’s political and </w:t>
      </w:r>
      <w:r w:rsidR="002D76A0" w:rsidRPr="000E24F7">
        <w:rPr>
          <w:rFonts w:ascii="Times New Roman" w:hAnsi="Times New Roman"/>
          <w:sz w:val="24"/>
          <w:szCs w:val="24"/>
        </w:rPr>
        <w:t xml:space="preserve">women’s </w:t>
      </w:r>
      <w:r w:rsidRPr="000E24F7">
        <w:rPr>
          <w:rFonts w:ascii="Times New Roman" w:hAnsi="Times New Roman"/>
          <w:sz w:val="24"/>
          <w:szCs w:val="24"/>
        </w:rPr>
        <w:t>rights agenda in the region</w:t>
      </w:r>
      <w:r w:rsidR="002D76A0" w:rsidRPr="000E24F7">
        <w:rPr>
          <w:rFonts w:ascii="Times New Roman" w:hAnsi="Times New Roman"/>
          <w:sz w:val="24"/>
          <w:szCs w:val="24"/>
        </w:rPr>
        <w:t xml:space="preserve">; </w:t>
      </w:r>
      <w:r w:rsidRPr="000E24F7">
        <w:rPr>
          <w:rFonts w:ascii="Times New Roman" w:hAnsi="Times New Roman"/>
          <w:sz w:val="24"/>
          <w:szCs w:val="24"/>
        </w:rPr>
        <w:t xml:space="preserve">a  </w:t>
      </w:r>
      <w:r w:rsidR="00C96A25" w:rsidRPr="000E24F7">
        <w:rPr>
          <w:rFonts w:ascii="Times New Roman" w:hAnsi="Times New Roman"/>
          <w:sz w:val="24"/>
          <w:szCs w:val="24"/>
        </w:rPr>
        <w:t xml:space="preserve">regional consultation for Latin America and the Caribbean was also held in Mexico in February 2014, </w:t>
      </w:r>
      <w:r w:rsidRPr="000E24F7">
        <w:rPr>
          <w:rFonts w:ascii="Times New Roman" w:hAnsi="Times New Roman"/>
          <w:sz w:val="24"/>
          <w:szCs w:val="24"/>
        </w:rPr>
        <w:t>wh</w:t>
      </w:r>
      <w:r w:rsidR="003E74A4" w:rsidRPr="000E24F7">
        <w:rPr>
          <w:rFonts w:ascii="Times New Roman" w:hAnsi="Times New Roman"/>
          <w:sz w:val="24"/>
          <w:szCs w:val="24"/>
        </w:rPr>
        <w:t>ere the advancements on the ful</w:t>
      </w:r>
      <w:r w:rsidRPr="000E24F7">
        <w:rPr>
          <w:rFonts w:ascii="Times New Roman" w:hAnsi="Times New Roman"/>
          <w:sz w:val="24"/>
          <w:szCs w:val="24"/>
        </w:rPr>
        <w:t>fi</w:t>
      </w:r>
      <w:r w:rsidR="003E74A4" w:rsidRPr="000E24F7">
        <w:rPr>
          <w:rFonts w:ascii="Times New Roman" w:hAnsi="Times New Roman"/>
          <w:sz w:val="24"/>
          <w:szCs w:val="24"/>
        </w:rPr>
        <w:t>l</w:t>
      </w:r>
      <w:r w:rsidRPr="000E24F7">
        <w:rPr>
          <w:rFonts w:ascii="Times New Roman" w:hAnsi="Times New Roman"/>
          <w:sz w:val="24"/>
          <w:szCs w:val="24"/>
        </w:rPr>
        <w:t>lment of the Mille</w:t>
      </w:r>
      <w:r w:rsidR="00CA6675" w:rsidRPr="000E24F7">
        <w:rPr>
          <w:rFonts w:ascii="Times New Roman" w:hAnsi="Times New Roman"/>
          <w:sz w:val="24"/>
          <w:szCs w:val="24"/>
        </w:rPr>
        <w:t>n</w:t>
      </w:r>
      <w:r w:rsidRPr="000E24F7">
        <w:rPr>
          <w:rFonts w:ascii="Times New Roman" w:hAnsi="Times New Roman"/>
          <w:sz w:val="24"/>
          <w:szCs w:val="24"/>
        </w:rPr>
        <w:t xml:space="preserve">nium Development Goals were </w:t>
      </w:r>
      <w:r w:rsidR="00DD126F" w:rsidRPr="000E24F7">
        <w:rPr>
          <w:rFonts w:ascii="Times New Roman" w:hAnsi="Times New Roman"/>
          <w:sz w:val="24"/>
          <w:szCs w:val="24"/>
        </w:rPr>
        <w:t>examined</w:t>
      </w:r>
      <w:r w:rsidRPr="000E24F7">
        <w:rPr>
          <w:rFonts w:ascii="Times New Roman" w:hAnsi="Times New Roman"/>
          <w:sz w:val="24"/>
          <w:szCs w:val="24"/>
        </w:rPr>
        <w:t>.</w:t>
      </w:r>
    </w:p>
    <w:p w:rsidR="004C77D4" w:rsidRPr="00E2413A" w:rsidRDefault="004C77D4" w:rsidP="00C96A25">
      <w:pPr>
        <w:spacing w:after="0" w:line="240" w:lineRule="auto"/>
        <w:jc w:val="both"/>
        <w:rPr>
          <w:rFonts w:ascii="Times New Roman" w:hAnsi="Times New Roman"/>
          <w:b/>
          <w:sz w:val="24"/>
          <w:szCs w:val="24"/>
        </w:rPr>
      </w:pPr>
    </w:p>
    <w:p w:rsidR="004C77D4" w:rsidRPr="000E24F7" w:rsidRDefault="004C77D4" w:rsidP="000E24F7">
      <w:pPr>
        <w:spacing w:after="0" w:line="240" w:lineRule="auto"/>
        <w:jc w:val="both"/>
        <w:rPr>
          <w:rFonts w:ascii="Times New Roman" w:hAnsi="Times New Roman"/>
          <w:sz w:val="24"/>
          <w:szCs w:val="24"/>
        </w:rPr>
      </w:pPr>
      <w:r w:rsidRPr="000E24F7">
        <w:rPr>
          <w:rFonts w:ascii="Times New Roman" w:hAnsi="Times New Roman"/>
          <w:sz w:val="24"/>
          <w:szCs w:val="24"/>
        </w:rPr>
        <w:t>We would also like to highlight that the Fifty-third meeting of Presiding Officers of the Regional Conference on Women in Latin America and the Caribbean was held in Santiago de Chile, Ja</w:t>
      </w:r>
      <w:r w:rsidR="00375A4C" w:rsidRPr="000E24F7">
        <w:rPr>
          <w:rFonts w:ascii="Times New Roman" w:hAnsi="Times New Roman"/>
          <w:sz w:val="24"/>
          <w:szCs w:val="24"/>
        </w:rPr>
        <w:t>nuary 26 to 29, 2016, with the p</w:t>
      </w:r>
      <w:r w:rsidRPr="000E24F7">
        <w:rPr>
          <w:rFonts w:ascii="Times New Roman" w:hAnsi="Times New Roman"/>
          <w:sz w:val="24"/>
          <w:szCs w:val="24"/>
        </w:rPr>
        <w:t xml:space="preserve">articipation of </w:t>
      </w:r>
      <w:r w:rsidR="00375A4C" w:rsidRPr="000E24F7">
        <w:rPr>
          <w:rFonts w:ascii="Times New Roman" w:hAnsi="Times New Roman"/>
          <w:sz w:val="24"/>
          <w:szCs w:val="24"/>
        </w:rPr>
        <w:t>high officials from our region</w:t>
      </w:r>
      <w:r w:rsidRPr="000E24F7">
        <w:rPr>
          <w:rFonts w:ascii="Times New Roman" w:hAnsi="Times New Roman"/>
          <w:sz w:val="24"/>
          <w:szCs w:val="24"/>
        </w:rPr>
        <w:t>. This event was convened jointly with UN Women, and special regional consultations for this Session of the Commission on the S</w:t>
      </w:r>
      <w:bookmarkStart w:id="0" w:name="_GoBack"/>
      <w:bookmarkEnd w:id="0"/>
      <w:r w:rsidRPr="000E24F7">
        <w:rPr>
          <w:rFonts w:ascii="Times New Roman" w:hAnsi="Times New Roman"/>
          <w:sz w:val="24"/>
          <w:szCs w:val="24"/>
        </w:rPr>
        <w:t xml:space="preserve">tatus of Women took place. </w:t>
      </w:r>
    </w:p>
    <w:p w:rsidR="00B4010F" w:rsidRPr="00E2413A" w:rsidRDefault="00B4010F" w:rsidP="00B4010F">
      <w:pPr>
        <w:pStyle w:val="ListParagraph"/>
        <w:rPr>
          <w:rFonts w:ascii="Times New Roman" w:hAnsi="Times New Roman"/>
          <w:sz w:val="24"/>
          <w:szCs w:val="24"/>
          <w:lang w:val="en-US"/>
        </w:rPr>
      </w:pPr>
    </w:p>
    <w:p w:rsidR="00B4010F" w:rsidRPr="000E24F7" w:rsidRDefault="00B4010F" w:rsidP="000E24F7">
      <w:pPr>
        <w:spacing w:after="0" w:line="240" w:lineRule="auto"/>
        <w:jc w:val="both"/>
        <w:rPr>
          <w:rFonts w:ascii="Times New Roman" w:hAnsi="Times New Roman"/>
          <w:color w:val="000000" w:themeColor="text1"/>
          <w:sz w:val="24"/>
          <w:szCs w:val="24"/>
        </w:rPr>
      </w:pPr>
      <w:r w:rsidRPr="000E24F7">
        <w:rPr>
          <w:rFonts w:ascii="Times New Roman" w:hAnsi="Times New Roman"/>
          <w:color w:val="000000" w:themeColor="text1"/>
          <w:sz w:val="24"/>
          <w:szCs w:val="24"/>
        </w:rPr>
        <w:t>The governments of the region maintain their firm commitment in promoting equity, equality and the empowerment of women, as it was agreed in CELAC ACTION PLAN, which was approved by our Heads of State and Government in the IV CELAC Summit, held in the city of Quito, on January 27</w:t>
      </w:r>
      <w:r w:rsidRPr="000E24F7">
        <w:rPr>
          <w:rFonts w:ascii="Times New Roman" w:hAnsi="Times New Roman"/>
          <w:color w:val="000000" w:themeColor="text1"/>
          <w:sz w:val="24"/>
          <w:szCs w:val="24"/>
          <w:vertAlign w:val="superscript"/>
        </w:rPr>
        <w:t>th</w:t>
      </w:r>
      <w:r w:rsidRPr="000E24F7">
        <w:rPr>
          <w:rFonts w:ascii="Times New Roman" w:hAnsi="Times New Roman"/>
          <w:color w:val="000000" w:themeColor="text1"/>
          <w:sz w:val="24"/>
          <w:szCs w:val="24"/>
        </w:rPr>
        <w:t xml:space="preserve"> 2016</w:t>
      </w:r>
      <w:r w:rsidR="00375A4C" w:rsidRPr="000E24F7">
        <w:rPr>
          <w:rFonts w:ascii="Times New Roman" w:hAnsi="Times New Roman"/>
          <w:color w:val="000000" w:themeColor="text1"/>
          <w:sz w:val="24"/>
          <w:szCs w:val="24"/>
        </w:rPr>
        <w:t xml:space="preserve">. </w:t>
      </w:r>
    </w:p>
    <w:p w:rsidR="004C77D4" w:rsidRPr="00E2413A" w:rsidRDefault="004C77D4" w:rsidP="00C96A25">
      <w:pPr>
        <w:spacing w:after="0" w:line="240" w:lineRule="auto"/>
        <w:jc w:val="both"/>
        <w:rPr>
          <w:rFonts w:ascii="Times New Roman" w:hAnsi="Times New Roman"/>
          <w:sz w:val="24"/>
          <w:szCs w:val="24"/>
        </w:rPr>
      </w:pPr>
    </w:p>
    <w:p w:rsidR="00C96A25" w:rsidRPr="00E2413A" w:rsidRDefault="00656EDC" w:rsidP="00C96A25">
      <w:pPr>
        <w:spacing w:after="0" w:line="240" w:lineRule="auto"/>
        <w:jc w:val="both"/>
        <w:rPr>
          <w:rFonts w:ascii="Times New Roman" w:hAnsi="Times New Roman"/>
          <w:b/>
          <w:sz w:val="24"/>
          <w:szCs w:val="24"/>
        </w:rPr>
      </w:pPr>
      <w:r w:rsidRPr="00E2413A">
        <w:rPr>
          <w:rFonts w:ascii="Times New Roman" w:hAnsi="Times New Roman"/>
          <w:b/>
          <w:sz w:val="24"/>
          <w:szCs w:val="24"/>
        </w:rPr>
        <w:t xml:space="preserve"> </w:t>
      </w:r>
    </w:p>
    <w:p w:rsidR="0031551B" w:rsidRPr="00E2413A" w:rsidRDefault="0031551B" w:rsidP="00C96A25">
      <w:pPr>
        <w:spacing w:after="0" w:line="240" w:lineRule="auto"/>
        <w:jc w:val="both"/>
        <w:rPr>
          <w:rFonts w:ascii="Times New Roman" w:hAnsi="Times New Roman"/>
          <w:sz w:val="24"/>
          <w:szCs w:val="24"/>
        </w:rPr>
      </w:pPr>
      <w:r w:rsidRPr="00E2413A">
        <w:rPr>
          <w:rFonts w:ascii="Times New Roman" w:hAnsi="Times New Roman"/>
          <w:sz w:val="24"/>
          <w:szCs w:val="24"/>
        </w:rPr>
        <w:t>Mr. Chairman,</w:t>
      </w:r>
    </w:p>
    <w:p w:rsidR="0031551B" w:rsidRPr="00E2413A" w:rsidRDefault="0031551B" w:rsidP="00C96A25">
      <w:pPr>
        <w:spacing w:after="0" w:line="240" w:lineRule="auto"/>
        <w:jc w:val="both"/>
        <w:rPr>
          <w:rFonts w:ascii="Times New Roman" w:hAnsi="Times New Roman"/>
          <w:b/>
          <w:sz w:val="24"/>
          <w:szCs w:val="24"/>
        </w:rPr>
      </w:pPr>
    </w:p>
    <w:p w:rsidR="0031551B" w:rsidRPr="000E24F7" w:rsidRDefault="0031551B" w:rsidP="000E24F7">
      <w:pPr>
        <w:spacing w:after="0" w:line="240" w:lineRule="auto"/>
        <w:jc w:val="both"/>
        <w:rPr>
          <w:rFonts w:ascii="Times New Roman" w:hAnsi="Times New Roman"/>
          <w:color w:val="FF0000"/>
          <w:sz w:val="24"/>
          <w:szCs w:val="24"/>
        </w:rPr>
      </w:pPr>
      <w:r w:rsidRPr="000E24F7">
        <w:rPr>
          <w:rFonts w:ascii="Times New Roman" w:hAnsi="Times New Roman"/>
          <w:color w:val="000000" w:themeColor="text1"/>
          <w:sz w:val="24"/>
          <w:szCs w:val="24"/>
        </w:rPr>
        <w:t>CELAC welcomes the inclusion of a stand-alone goal on achieving gender equality and</w:t>
      </w:r>
      <w:r w:rsidRPr="000E24F7">
        <w:rPr>
          <w:rFonts w:ascii="Times New Roman" w:hAnsi="Times New Roman"/>
          <w:sz w:val="24"/>
          <w:szCs w:val="24"/>
        </w:rPr>
        <w:t xml:space="preserve"> empowering all women and girls in</w:t>
      </w:r>
      <w:r w:rsidR="00CA6675" w:rsidRPr="000E24F7">
        <w:rPr>
          <w:rFonts w:ascii="Times New Roman" w:hAnsi="Times New Roman"/>
          <w:sz w:val="24"/>
          <w:szCs w:val="24"/>
        </w:rPr>
        <w:t xml:space="preserve"> the SDG</w:t>
      </w:r>
      <w:r w:rsidRPr="000E24F7">
        <w:rPr>
          <w:rFonts w:ascii="Times New Roman" w:hAnsi="Times New Roman"/>
          <w:sz w:val="24"/>
          <w:szCs w:val="24"/>
        </w:rPr>
        <w:t>s, reflected in Goal 5, as well as the inclusion of critical dimensions, such as</w:t>
      </w:r>
      <w:r w:rsidR="00CA6675" w:rsidRPr="000E24F7">
        <w:rPr>
          <w:rFonts w:ascii="Times New Roman" w:hAnsi="Times New Roman"/>
          <w:sz w:val="24"/>
          <w:szCs w:val="24"/>
        </w:rPr>
        <w:t xml:space="preserve"> actions to </w:t>
      </w:r>
      <w:r w:rsidRPr="000E24F7">
        <w:rPr>
          <w:rFonts w:ascii="Times New Roman" w:hAnsi="Times New Roman"/>
          <w:sz w:val="24"/>
          <w:szCs w:val="24"/>
        </w:rPr>
        <w:t xml:space="preserve">ensure a life free from violence and discrimination, </w:t>
      </w:r>
      <w:r w:rsidR="00CA6675" w:rsidRPr="000E24F7">
        <w:rPr>
          <w:rFonts w:ascii="Times New Roman" w:hAnsi="Times New Roman"/>
          <w:sz w:val="24"/>
          <w:szCs w:val="24"/>
        </w:rPr>
        <w:t>the equitable</w:t>
      </w:r>
      <w:r w:rsidRPr="000E24F7">
        <w:rPr>
          <w:rFonts w:ascii="Times New Roman" w:hAnsi="Times New Roman"/>
          <w:sz w:val="24"/>
          <w:szCs w:val="24"/>
        </w:rPr>
        <w:t xml:space="preserve"> distribution</w:t>
      </w:r>
      <w:r w:rsidR="00CA6675" w:rsidRPr="000E24F7">
        <w:rPr>
          <w:rFonts w:ascii="Times New Roman" w:hAnsi="Times New Roman"/>
          <w:sz w:val="24"/>
          <w:szCs w:val="24"/>
        </w:rPr>
        <w:t xml:space="preserve"> of resources, </w:t>
      </w:r>
      <w:r w:rsidRPr="000E24F7">
        <w:rPr>
          <w:rFonts w:ascii="Times New Roman" w:hAnsi="Times New Roman"/>
          <w:sz w:val="24"/>
          <w:szCs w:val="24"/>
        </w:rPr>
        <w:t xml:space="preserve">and ensure </w:t>
      </w:r>
      <w:r w:rsidR="00CA6675" w:rsidRPr="000E24F7">
        <w:rPr>
          <w:rFonts w:ascii="Times New Roman" w:hAnsi="Times New Roman"/>
          <w:sz w:val="24"/>
          <w:szCs w:val="24"/>
        </w:rPr>
        <w:t xml:space="preserve">the increased participation of women in all levels of </w:t>
      </w:r>
      <w:r w:rsidRPr="000E24F7">
        <w:rPr>
          <w:rFonts w:ascii="Times New Roman" w:hAnsi="Times New Roman"/>
          <w:sz w:val="24"/>
          <w:szCs w:val="24"/>
        </w:rPr>
        <w:t xml:space="preserve">decision-making, </w:t>
      </w:r>
      <w:r w:rsidR="00CA6675" w:rsidRPr="000E24F7">
        <w:rPr>
          <w:rFonts w:ascii="Times New Roman" w:hAnsi="Times New Roman"/>
          <w:sz w:val="24"/>
          <w:szCs w:val="24"/>
        </w:rPr>
        <w:t>and</w:t>
      </w:r>
      <w:r w:rsidR="009F56FF" w:rsidRPr="000E24F7">
        <w:rPr>
          <w:rFonts w:ascii="Times New Roman" w:hAnsi="Times New Roman"/>
          <w:sz w:val="24"/>
          <w:szCs w:val="24"/>
        </w:rPr>
        <w:t xml:space="preserve"> </w:t>
      </w:r>
      <w:r w:rsidRPr="000E24F7">
        <w:rPr>
          <w:rFonts w:ascii="Times New Roman" w:hAnsi="Times New Roman"/>
          <w:sz w:val="24"/>
          <w:szCs w:val="24"/>
        </w:rPr>
        <w:t xml:space="preserve">the integration of a gender perspective </w:t>
      </w:r>
      <w:r w:rsidR="00CA6675" w:rsidRPr="000E24F7">
        <w:rPr>
          <w:rFonts w:ascii="Times New Roman" w:hAnsi="Times New Roman"/>
          <w:sz w:val="24"/>
          <w:szCs w:val="24"/>
        </w:rPr>
        <w:t xml:space="preserve">across </w:t>
      </w:r>
      <w:r w:rsidRPr="000E24F7">
        <w:rPr>
          <w:rFonts w:ascii="Times New Roman" w:hAnsi="Times New Roman"/>
          <w:sz w:val="24"/>
          <w:szCs w:val="24"/>
        </w:rPr>
        <w:t>other goals, targets, and indicators.</w:t>
      </w:r>
    </w:p>
    <w:p w:rsidR="0031551B" w:rsidRPr="00E2413A" w:rsidRDefault="0031551B" w:rsidP="0031551B">
      <w:pPr>
        <w:spacing w:after="0" w:line="240" w:lineRule="auto"/>
        <w:jc w:val="both"/>
        <w:rPr>
          <w:rFonts w:ascii="Times New Roman" w:hAnsi="Times New Roman"/>
          <w:sz w:val="24"/>
          <w:szCs w:val="24"/>
        </w:rPr>
      </w:pPr>
    </w:p>
    <w:p w:rsidR="0031551B" w:rsidRPr="000E24F7" w:rsidRDefault="0031551B" w:rsidP="000E24F7">
      <w:pPr>
        <w:spacing w:after="0" w:line="240" w:lineRule="auto"/>
        <w:jc w:val="both"/>
        <w:rPr>
          <w:rFonts w:ascii="Times New Roman" w:hAnsi="Times New Roman"/>
          <w:sz w:val="24"/>
          <w:szCs w:val="24"/>
        </w:rPr>
      </w:pPr>
      <w:r w:rsidRPr="000E24F7">
        <w:rPr>
          <w:rFonts w:ascii="Times New Roman" w:hAnsi="Times New Roman"/>
          <w:sz w:val="24"/>
          <w:szCs w:val="24"/>
        </w:rPr>
        <w:t>The region’s governments place</w:t>
      </w:r>
      <w:r w:rsidRPr="000E24F7">
        <w:rPr>
          <w:rStyle w:val="normalchar"/>
          <w:sz w:val="24"/>
          <w:szCs w:val="24"/>
        </w:rPr>
        <w:t xml:space="preserve"> as</w:t>
      </w:r>
      <w:r w:rsidRPr="000E24F7">
        <w:rPr>
          <w:rFonts w:ascii="Times New Roman" w:hAnsi="Times New Roman"/>
          <w:sz w:val="24"/>
          <w:szCs w:val="24"/>
        </w:rPr>
        <w:t xml:space="preserve"> a top priority the achievement of the SDGs, </w:t>
      </w:r>
      <w:r w:rsidR="00CE037F" w:rsidRPr="000E24F7">
        <w:rPr>
          <w:rFonts w:ascii="Times New Roman" w:hAnsi="Times New Roman"/>
          <w:sz w:val="24"/>
          <w:szCs w:val="24"/>
        </w:rPr>
        <w:t>including</w:t>
      </w:r>
      <w:r w:rsidR="00CE037F" w:rsidRPr="000E24F7">
        <w:rPr>
          <w:rFonts w:ascii="Times New Roman" w:hAnsi="Times New Roman"/>
          <w:b/>
          <w:sz w:val="24"/>
          <w:szCs w:val="24"/>
        </w:rPr>
        <w:t xml:space="preserve">   </w:t>
      </w:r>
      <w:r w:rsidRPr="000E24F7">
        <w:rPr>
          <w:rFonts w:ascii="Times New Roman" w:hAnsi="Times New Roman"/>
          <w:sz w:val="24"/>
          <w:szCs w:val="24"/>
        </w:rPr>
        <w:t>"</w:t>
      </w:r>
      <w:r w:rsidRPr="000E24F7">
        <w:rPr>
          <w:rFonts w:ascii="Times New Roman" w:hAnsi="Times New Roman"/>
          <w:i/>
          <w:sz w:val="24"/>
          <w:szCs w:val="24"/>
        </w:rPr>
        <w:t>Goal 5: Achieve gender equality and empower all women and girls</w:t>
      </w:r>
      <w:r w:rsidR="009F56FF" w:rsidRPr="000E24F7">
        <w:rPr>
          <w:rFonts w:ascii="Times New Roman" w:hAnsi="Times New Roman"/>
          <w:sz w:val="24"/>
          <w:szCs w:val="24"/>
        </w:rPr>
        <w:t>". We also recognize the important</w:t>
      </w:r>
      <w:r w:rsidRPr="000E24F7">
        <w:rPr>
          <w:rFonts w:ascii="Times New Roman" w:hAnsi="Times New Roman"/>
          <w:sz w:val="24"/>
          <w:szCs w:val="24"/>
        </w:rPr>
        <w:t xml:space="preserve"> contribution of feminist and women’s movements and civil society organizations </w:t>
      </w:r>
      <w:r w:rsidR="00CA6675" w:rsidRPr="000E24F7">
        <w:rPr>
          <w:rFonts w:ascii="Times New Roman" w:hAnsi="Times New Roman"/>
          <w:sz w:val="24"/>
          <w:szCs w:val="24"/>
        </w:rPr>
        <w:t xml:space="preserve">to </w:t>
      </w:r>
      <w:r w:rsidRPr="000E24F7">
        <w:rPr>
          <w:rFonts w:ascii="Times New Roman" w:hAnsi="Times New Roman"/>
          <w:sz w:val="24"/>
          <w:szCs w:val="24"/>
        </w:rPr>
        <w:t xml:space="preserve">placing the interests, needs, and vision of women </w:t>
      </w:r>
      <w:r w:rsidR="00CA6675" w:rsidRPr="000E24F7">
        <w:rPr>
          <w:rFonts w:ascii="Times New Roman" w:hAnsi="Times New Roman"/>
          <w:sz w:val="24"/>
          <w:szCs w:val="24"/>
        </w:rPr>
        <w:t>o</w:t>
      </w:r>
      <w:r w:rsidRPr="000E24F7">
        <w:rPr>
          <w:rFonts w:ascii="Times New Roman" w:hAnsi="Times New Roman"/>
          <w:sz w:val="24"/>
          <w:szCs w:val="24"/>
        </w:rPr>
        <w:t>n the international agenda.</w:t>
      </w:r>
    </w:p>
    <w:p w:rsidR="0031551B" w:rsidRPr="00E2413A" w:rsidRDefault="0031551B" w:rsidP="0031551B">
      <w:pPr>
        <w:spacing w:after="0" w:line="240" w:lineRule="auto"/>
        <w:jc w:val="both"/>
        <w:rPr>
          <w:rFonts w:ascii="Times New Roman" w:hAnsi="Times New Roman"/>
          <w:sz w:val="24"/>
          <w:szCs w:val="24"/>
        </w:rPr>
      </w:pPr>
    </w:p>
    <w:p w:rsidR="000E24F7" w:rsidRDefault="000E24F7" w:rsidP="000E24F7">
      <w:pPr>
        <w:spacing w:after="0" w:line="240" w:lineRule="auto"/>
        <w:jc w:val="both"/>
        <w:rPr>
          <w:rFonts w:ascii="Times New Roman" w:hAnsi="Times New Roman"/>
          <w:sz w:val="24"/>
          <w:szCs w:val="24"/>
        </w:rPr>
      </w:pPr>
    </w:p>
    <w:p w:rsidR="0031551B" w:rsidRPr="000E24F7" w:rsidRDefault="0031551B" w:rsidP="000E24F7">
      <w:pPr>
        <w:spacing w:after="0" w:line="240" w:lineRule="auto"/>
        <w:jc w:val="both"/>
        <w:rPr>
          <w:rFonts w:ascii="Times New Roman" w:hAnsi="Times New Roman"/>
          <w:sz w:val="24"/>
          <w:szCs w:val="24"/>
        </w:rPr>
      </w:pPr>
      <w:r w:rsidRPr="000E24F7">
        <w:rPr>
          <w:rFonts w:ascii="Times New Roman" w:hAnsi="Times New Roman"/>
          <w:sz w:val="24"/>
          <w:szCs w:val="24"/>
        </w:rPr>
        <w:lastRenderedPageBreak/>
        <w:t>The effective implementation of the 2030</w:t>
      </w:r>
      <w:r w:rsidR="00CA6675" w:rsidRPr="000E24F7">
        <w:rPr>
          <w:rFonts w:ascii="Times New Roman" w:hAnsi="Times New Roman"/>
          <w:sz w:val="24"/>
          <w:szCs w:val="24"/>
        </w:rPr>
        <w:t xml:space="preserve"> Agenda for</w:t>
      </w:r>
      <w:r w:rsidRPr="000E24F7">
        <w:rPr>
          <w:rFonts w:ascii="Times New Roman" w:hAnsi="Times New Roman"/>
          <w:sz w:val="24"/>
          <w:szCs w:val="24"/>
        </w:rPr>
        <w:t xml:space="preserve"> Sustainable </w:t>
      </w:r>
      <w:r w:rsidR="00C253B8" w:rsidRPr="000E24F7">
        <w:rPr>
          <w:rFonts w:ascii="Times New Roman" w:hAnsi="Times New Roman"/>
          <w:sz w:val="24"/>
          <w:szCs w:val="24"/>
        </w:rPr>
        <w:t xml:space="preserve">Development </w:t>
      </w:r>
      <w:r w:rsidRPr="000E24F7">
        <w:rPr>
          <w:rFonts w:ascii="Times New Roman" w:hAnsi="Times New Roman"/>
          <w:sz w:val="24"/>
          <w:szCs w:val="24"/>
        </w:rPr>
        <w:t xml:space="preserve">will be reinforced with the work of stronger institutions, more participatory and effective governance, and greater accountability to deliver </w:t>
      </w:r>
      <w:r w:rsidR="00CA6675" w:rsidRPr="000E24F7">
        <w:rPr>
          <w:rFonts w:ascii="Times New Roman" w:hAnsi="Times New Roman"/>
          <w:sz w:val="24"/>
          <w:szCs w:val="24"/>
        </w:rPr>
        <w:t xml:space="preserve">positive </w:t>
      </w:r>
      <w:r w:rsidRPr="000E24F7">
        <w:rPr>
          <w:rFonts w:ascii="Times New Roman" w:hAnsi="Times New Roman"/>
          <w:sz w:val="24"/>
          <w:szCs w:val="24"/>
        </w:rPr>
        <w:t>change for women and girls.</w:t>
      </w:r>
    </w:p>
    <w:p w:rsidR="003541E4" w:rsidRPr="00E2413A" w:rsidRDefault="003541E4" w:rsidP="003541E4">
      <w:pPr>
        <w:pStyle w:val="ListParagraph"/>
        <w:rPr>
          <w:rFonts w:ascii="Times New Roman" w:hAnsi="Times New Roman"/>
          <w:sz w:val="24"/>
          <w:szCs w:val="24"/>
          <w:lang w:val="en-US"/>
        </w:rPr>
      </w:pPr>
    </w:p>
    <w:p w:rsidR="00DD19C6" w:rsidRPr="000E24F7" w:rsidRDefault="00DD19C6" w:rsidP="000E24F7">
      <w:pPr>
        <w:spacing w:after="0" w:line="240" w:lineRule="auto"/>
        <w:jc w:val="both"/>
        <w:rPr>
          <w:rFonts w:ascii="Times New Roman" w:hAnsi="Times New Roman"/>
          <w:sz w:val="24"/>
          <w:szCs w:val="24"/>
        </w:rPr>
      </w:pPr>
      <w:r w:rsidRPr="000E24F7">
        <w:rPr>
          <w:rFonts w:ascii="Times New Roman" w:hAnsi="Times New Roman"/>
          <w:sz w:val="24"/>
          <w:szCs w:val="24"/>
        </w:rPr>
        <w:t>The implementation of the 2030 Agenda for Sustainable Development at the regional level will constitute a strategic opportunity to accelerate the advancement of  gender equality and women’s empowerment through widespread and increased recognition of its centrality to achieve sustainable development, as well as the strengthening of country-led follow-up and review  of sectoral agendas</w:t>
      </w:r>
      <w:r w:rsidR="00375A4C" w:rsidRPr="000E24F7">
        <w:rPr>
          <w:rFonts w:ascii="Times New Roman" w:hAnsi="Times New Roman"/>
          <w:sz w:val="24"/>
          <w:szCs w:val="24"/>
        </w:rPr>
        <w:t xml:space="preserve"> with</w:t>
      </w:r>
      <w:r w:rsidRPr="000E24F7">
        <w:rPr>
          <w:rFonts w:ascii="Times New Roman" w:hAnsi="Times New Roman"/>
          <w:sz w:val="24"/>
          <w:szCs w:val="24"/>
        </w:rPr>
        <w:t xml:space="preserve"> the coordinated and coherent support from </w:t>
      </w:r>
      <w:r w:rsidR="00375A4C" w:rsidRPr="000E24F7">
        <w:rPr>
          <w:rFonts w:ascii="Times New Roman" w:hAnsi="Times New Roman"/>
          <w:sz w:val="24"/>
          <w:szCs w:val="24"/>
        </w:rPr>
        <w:t>relevant</w:t>
      </w:r>
      <w:r w:rsidRPr="000E24F7">
        <w:rPr>
          <w:rFonts w:ascii="Times New Roman" w:hAnsi="Times New Roman"/>
          <w:sz w:val="24"/>
          <w:szCs w:val="24"/>
        </w:rPr>
        <w:t xml:space="preserve">  UN specialized agencies and UN subsidiary bodies, including the Economic Commission for Latin America and the Caribbean, among others, in accordance with their respective mandates and areas of expertise.  </w:t>
      </w:r>
    </w:p>
    <w:p w:rsidR="00DD19C6" w:rsidRPr="00E2413A" w:rsidRDefault="00DD19C6" w:rsidP="00DD19C6">
      <w:pPr>
        <w:pStyle w:val="ListParagraph"/>
        <w:spacing w:after="0" w:line="240" w:lineRule="auto"/>
        <w:ind w:hanging="360"/>
        <w:jc w:val="both"/>
        <w:rPr>
          <w:rFonts w:ascii="Times New Roman" w:hAnsi="Times New Roman"/>
          <w:sz w:val="24"/>
          <w:szCs w:val="24"/>
          <w:lang w:val="en-US"/>
        </w:rPr>
      </w:pPr>
    </w:p>
    <w:p w:rsidR="00597ED0" w:rsidRPr="00E2413A" w:rsidRDefault="00597ED0" w:rsidP="0031551B">
      <w:pPr>
        <w:spacing w:after="0" w:line="240" w:lineRule="auto"/>
        <w:jc w:val="both"/>
        <w:rPr>
          <w:rStyle w:val="normalchar"/>
          <w:color w:val="000000"/>
          <w:sz w:val="24"/>
          <w:szCs w:val="24"/>
        </w:rPr>
      </w:pPr>
    </w:p>
    <w:p w:rsidR="00597ED0" w:rsidRPr="00E2413A" w:rsidRDefault="00597ED0" w:rsidP="0031551B">
      <w:pPr>
        <w:spacing w:after="0" w:line="240" w:lineRule="auto"/>
        <w:jc w:val="both"/>
        <w:rPr>
          <w:rStyle w:val="normalchar"/>
          <w:color w:val="000000"/>
          <w:sz w:val="24"/>
          <w:szCs w:val="24"/>
        </w:rPr>
      </w:pPr>
      <w:r w:rsidRPr="00E2413A">
        <w:rPr>
          <w:rStyle w:val="normalchar"/>
          <w:color w:val="000000"/>
          <w:sz w:val="24"/>
          <w:szCs w:val="24"/>
        </w:rPr>
        <w:t xml:space="preserve">Mr. Chairman, </w:t>
      </w:r>
    </w:p>
    <w:p w:rsidR="00C253B8" w:rsidRPr="00E2413A" w:rsidRDefault="00C253B8" w:rsidP="0031551B">
      <w:pPr>
        <w:spacing w:after="0" w:line="240" w:lineRule="auto"/>
        <w:jc w:val="both"/>
        <w:rPr>
          <w:rStyle w:val="normalchar"/>
          <w:b/>
          <w:color w:val="000000"/>
          <w:sz w:val="24"/>
          <w:szCs w:val="24"/>
        </w:rPr>
      </w:pPr>
    </w:p>
    <w:p w:rsidR="0031551B" w:rsidRPr="000E24F7" w:rsidRDefault="00597ED0" w:rsidP="000E24F7">
      <w:pPr>
        <w:spacing w:after="0" w:line="240" w:lineRule="auto"/>
        <w:jc w:val="both"/>
        <w:rPr>
          <w:rFonts w:ascii="Times New Roman" w:hAnsi="Times New Roman"/>
          <w:color w:val="000000"/>
          <w:sz w:val="24"/>
          <w:szCs w:val="24"/>
        </w:rPr>
      </w:pPr>
      <w:r w:rsidRPr="000E24F7">
        <w:rPr>
          <w:rStyle w:val="normalchar"/>
          <w:color w:val="000000"/>
          <w:sz w:val="24"/>
          <w:szCs w:val="24"/>
        </w:rPr>
        <w:t>The implementation of the recently adopted 2030 Agenda for</w:t>
      </w:r>
      <w:r w:rsidRPr="000E24F7">
        <w:rPr>
          <w:rFonts w:ascii="Times New Roman" w:hAnsi="Times New Roman"/>
          <w:sz w:val="24"/>
          <w:szCs w:val="24"/>
        </w:rPr>
        <w:t xml:space="preserve"> </w:t>
      </w:r>
      <w:r w:rsidRPr="000E24F7">
        <w:rPr>
          <w:rStyle w:val="normalchar"/>
          <w:color w:val="000000"/>
          <w:sz w:val="24"/>
          <w:szCs w:val="24"/>
        </w:rPr>
        <w:t xml:space="preserve">Sustainable Development provides an opportunity to continue advancing towards the fulfilment of all commitments to achieve gender equality and the empowerment of wome. We therefore </w:t>
      </w:r>
      <w:r w:rsidR="0031551B" w:rsidRPr="000E24F7">
        <w:rPr>
          <w:rFonts w:ascii="Times New Roman" w:hAnsi="Times New Roman"/>
          <w:sz w:val="24"/>
          <w:szCs w:val="24"/>
        </w:rPr>
        <w:t xml:space="preserve">pledge to take all necessary measures to ensure the effective fulfilment of commitments, especially those aimed at expediting the implementation of the Beijing Platform for Action and of regional </w:t>
      </w:r>
      <w:r w:rsidRPr="000E24F7">
        <w:rPr>
          <w:rFonts w:ascii="Times New Roman" w:hAnsi="Times New Roman"/>
          <w:sz w:val="24"/>
          <w:szCs w:val="24"/>
        </w:rPr>
        <w:t>agreements</w:t>
      </w:r>
      <w:r w:rsidR="00C07E3F" w:rsidRPr="000E24F7">
        <w:rPr>
          <w:rStyle w:val="normalchar"/>
          <w:color w:val="000000"/>
          <w:sz w:val="24"/>
          <w:szCs w:val="24"/>
        </w:rPr>
        <w:t>,</w:t>
      </w:r>
      <w:r w:rsidR="0031551B" w:rsidRPr="000E24F7">
        <w:rPr>
          <w:rFonts w:ascii="Times New Roman" w:hAnsi="Times New Roman"/>
          <w:sz w:val="24"/>
          <w:szCs w:val="24"/>
        </w:rPr>
        <w:t xml:space="preserve"> </w:t>
      </w:r>
      <w:r w:rsidR="0031551B" w:rsidRPr="000E24F7">
        <w:rPr>
          <w:rFonts w:ascii="Times New Roman" w:hAnsi="Times New Roman"/>
          <w:color w:val="1A1A1A"/>
          <w:sz w:val="24"/>
          <w:szCs w:val="24"/>
        </w:rPr>
        <w:t xml:space="preserve">in accordance with national laws, policies and priorities, </w:t>
      </w:r>
      <w:r w:rsidR="0031551B" w:rsidRPr="000E24F7">
        <w:rPr>
          <w:rFonts w:ascii="Times New Roman" w:hAnsi="Times New Roman"/>
          <w:sz w:val="24"/>
          <w:szCs w:val="24"/>
        </w:rPr>
        <w:t xml:space="preserve">which will require greater allocation of financial, technical and human resources, gender responsive budgeting and accountability with a view to </w:t>
      </w:r>
      <w:r w:rsidR="0031551B" w:rsidRPr="000E24F7">
        <w:rPr>
          <w:rFonts w:ascii="Times New Roman" w:hAnsi="Times New Roman"/>
          <w:color w:val="1A1A1A"/>
          <w:sz w:val="24"/>
          <w:szCs w:val="24"/>
        </w:rPr>
        <w:t>strengthening the implementation of policies which promote gender equality and the empowerment of women</w:t>
      </w:r>
      <w:r w:rsidR="00226B60" w:rsidRPr="000E24F7">
        <w:rPr>
          <w:rFonts w:ascii="Times New Roman" w:hAnsi="Times New Roman"/>
          <w:color w:val="1A1A1A"/>
          <w:sz w:val="24"/>
          <w:szCs w:val="24"/>
        </w:rPr>
        <w:t xml:space="preserve"> and girls </w:t>
      </w:r>
      <w:r w:rsidR="0031551B" w:rsidRPr="000E24F7">
        <w:rPr>
          <w:rFonts w:ascii="Times New Roman" w:hAnsi="Times New Roman"/>
          <w:color w:val="1A1A1A"/>
          <w:sz w:val="24"/>
          <w:szCs w:val="24"/>
        </w:rPr>
        <w:t xml:space="preserve">in the framework of </w:t>
      </w:r>
      <w:r w:rsidR="0031551B" w:rsidRPr="000E24F7">
        <w:rPr>
          <w:rFonts w:ascii="Times New Roman" w:hAnsi="Times New Roman"/>
          <w:sz w:val="24"/>
          <w:szCs w:val="24"/>
        </w:rPr>
        <w:t xml:space="preserve">the 2030 Agenda for Sustainable Development and the </w:t>
      </w:r>
      <w:r w:rsidR="0031551B" w:rsidRPr="000E24F7">
        <w:rPr>
          <w:rFonts w:ascii="Times New Roman" w:hAnsi="Times New Roman"/>
          <w:bCs/>
          <w:sz w:val="24"/>
          <w:szCs w:val="24"/>
        </w:rPr>
        <w:t>Addis Ababa Action Agenda of the Third International Conference on Financing for Development.</w:t>
      </w:r>
    </w:p>
    <w:p w:rsidR="0031551B" w:rsidRPr="00E2413A" w:rsidRDefault="0031551B" w:rsidP="0031551B">
      <w:pPr>
        <w:pStyle w:val="ListParagraph"/>
        <w:spacing w:after="0" w:line="240" w:lineRule="auto"/>
        <w:ind w:left="0"/>
        <w:jc w:val="both"/>
        <w:rPr>
          <w:rFonts w:ascii="Times New Roman" w:hAnsi="Times New Roman"/>
          <w:sz w:val="24"/>
          <w:szCs w:val="24"/>
          <w:lang w:val="en-US"/>
        </w:rPr>
      </w:pPr>
      <w:r w:rsidRPr="00E2413A">
        <w:rPr>
          <w:rFonts w:ascii="Times New Roman" w:hAnsi="Times New Roman"/>
          <w:sz w:val="24"/>
          <w:szCs w:val="24"/>
          <w:lang w:val="en-US"/>
        </w:rPr>
        <w:t xml:space="preserve"> </w:t>
      </w:r>
    </w:p>
    <w:p w:rsidR="0031551B" w:rsidRPr="000E24F7" w:rsidRDefault="0031551B" w:rsidP="000E24F7">
      <w:pPr>
        <w:spacing w:after="0" w:line="240" w:lineRule="auto"/>
        <w:jc w:val="both"/>
        <w:rPr>
          <w:rFonts w:ascii="Times New Roman" w:hAnsi="Times New Roman"/>
          <w:sz w:val="24"/>
          <w:szCs w:val="24"/>
        </w:rPr>
      </w:pPr>
      <w:r w:rsidRPr="000E24F7">
        <w:rPr>
          <w:rFonts w:ascii="Times New Roman" w:hAnsi="Times New Roman"/>
          <w:sz w:val="24"/>
          <w:szCs w:val="24"/>
        </w:rPr>
        <w:t>We also would like to highlight the need to promote the participation of women at the highest managerial levels in the private sector.</w:t>
      </w:r>
    </w:p>
    <w:p w:rsidR="0031551B" w:rsidRPr="00E2413A" w:rsidRDefault="0031551B" w:rsidP="00C96A25">
      <w:pPr>
        <w:spacing w:after="0" w:line="240" w:lineRule="auto"/>
        <w:jc w:val="both"/>
        <w:rPr>
          <w:rFonts w:ascii="Times New Roman" w:hAnsi="Times New Roman"/>
          <w:b/>
          <w:sz w:val="24"/>
          <w:szCs w:val="24"/>
        </w:rPr>
      </w:pPr>
    </w:p>
    <w:p w:rsidR="00C96A25" w:rsidRPr="00E2413A" w:rsidRDefault="00C96A25" w:rsidP="00C96A25">
      <w:pPr>
        <w:spacing w:after="0" w:line="240" w:lineRule="auto"/>
        <w:jc w:val="both"/>
        <w:rPr>
          <w:rFonts w:ascii="Times New Roman" w:hAnsi="Times New Roman"/>
          <w:b/>
          <w:sz w:val="24"/>
          <w:szCs w:val="24"/>
        </w:rPr>
      </w:pPr>
    </w:p>
    <w:p w:rsidR="00C96A25" w:rsidRDefault="00FC63CA" w:rsidP="00C96A25">
      <w:pPr>
        <w:spacing w:line="240" w:lineRule="auto"/>
        <w:jc w:val="both"/>
        <w:rPr>
          <w:rFonts w:ascii="Times New Roman" w:hAnsi="Times New Roman"/>
          <w:sz w:val="24"/>
          <w:szCs w:val="24"/>
        </w:rPr>
      </w:pPr>
      <w:r w:rsidRPr="00E2413A">
        <w:rPr>
          <w:rFonts w:ascii="Times New Roman" w:hAnsi="Times New Roman"/>
          <w:sz w:val="24"/>
          <w:szCs w:val="24"/>
        </w:rPr>
        <w:t xml:space="preserve">Mr. </w:t>
      </w:r>
      <w:r w:rsidR="0031551B" w:rsidRPr="00E2413A">
        <w:rPr>
          <w:rFonts w:ascii="Times New Roman" w:hAnsi="Times New Roman"/>
          <w:sz w:val="24"/>
          <w:szCs w:val="24"/>
        </w:rPr>
        <w:t>Chairman</w:t>
      </w:r>
      <w:r w:rsidR="00C96A25" w:rsidRPr="00E2413A">
        <w:rPr>
          <w:rFonts w:ascii="Times New Roman" w:hAnsi="Times New Roman"/>
          <w:sz w:val="24"/>
          <w:szCs w:val="24"/>
        </w:rPr>
        <w:t>,</w:t>
      </w:r>
    </w:p>
    <w:p w:rsidR="00F27296" w:rsidRPr="00E2413A" w:rsidRDefault="00F27296" w:rsidP="00C96A25">
      <w:pPr>
        <w:spacing w:line="240" w:lineRule="auto"/>
        <w:jc w:val="both"/>
        <w:rPr>
          <w:rFonts w:ascii="Times New Roman" w:hAnsi="Times New Roman"/>
          <w:sz w:val="24"/>
          <w:szCs w:val="24"/>
        </w:rPr>
      </w:pPr>
    </w:p>
    <w:p w:rsidR="00C96A25" w:rsidRPr="000E24F7" w:rsidRDefault="00C96A25" w:rsidP="000E24F7">
      <w:pPr>
        <w:spacing w:after="0" w:line="240" w:lineRule="auto"/>
        <w:jc w:val="both"/>
        <w:rPr>
          <w:rFonts w:ascii="Times New Roman" w:hAnsi="Times New Roman"/>
          <w:b/>
          <w:sz w:val="24"/>
          <w:szCs w:val="24"/>
        </w:rPr>
      </w:pPr>
      <w:r w:rsidRPr="000E24F7">
        <w:rPr>
          <w:rFonts w:ascii="Times New Roman" w:hAnsi="Times New Roman"/>
          <w:sz w:val="24"/>
          <w:szCs w:val="24"/>
        </w:rPr>
        <w:t xml:space="preserve">CELAC Member States renew their strong support to the mandate of UN Women. We welcome the strengthening of its capacity and experience in achieving its mandate as well as the Entity’s leadership in providing a strong voice for women and girls at all levels. However, we recognize that much remains to be done. </w:t>
      </w:r>
      <w:r w:rsidR="00597ED0" w:rsidRPr="000E24F7">
        <w:rPr>
          <w:rFonts w:ascii="Times New Roman" w:hAnsi="Times New Roman"/>
          <w:sz w:val="24"/>
          <w:szCs w:val="24"/>
        </w:rPr>
        <w:t>G</w:t>
      </w:r>
      <w:r w:rsidRPr="000E24F7">
        <w:rPr>
          <w:rFonts w:ascii="Times New Roman" w:hAnsi="Times New Roman"/>
          <w:sz w:val="24"/>
          <w:szCs w:val="24"/>
        </w:rPr>
        <w:t>lobal</w:t>
      </w:r>
      <w:r w:rsidR="00597ED0" w:rsidRPr="000E24F7">
        <w:rPr>
          <w:rFonts w:ascii="Times New Roman" w:hAnsi="Times New Roman"/>
          <w:sz w:val="24"/>
          <w:szCs w:val="24"/>
        </w:rPr>
        <w:t xml:space="preserve"> </w:t>
      </w:r>
      <w:r w:rsidRPr="000E24F7">
        <w:rPr>
          <w:rFonts w:ascii="Times New Roman" w:hAnsi="Times New Roman"/>
          <w:sz w:val="24"/>
          <w:szCs w:val="24"/>
        </w:rPr>
        <w:t xml:space="preserve">challenges </w:t>
      </w:r>
      <w:r w:rsidR="00597ED0" w:rsidRPr="000E24F7">
        <w:rPr>
          <w:rFonts w:ascii="Times New Roman" w:hAnsi="Times New Roman"/>
          <w:sz w:val="24"/>
          <w:szCs w:val="24"/>
        </w:rPr>
        <w:t xml:space="preserve">continue to require </w:t>
      </w:r>
      <w:r w:rsidRPr="000E24F7">
        <w:rPr>
          <w:rFonts w:ascii="Times New Roman" w:hAnsi="Times New Roman"/>
          <w:sz w:val="24"/>
          <w:szCs w:val="24"/>
        </w:rPr>
        <w:t>coordinated and coherent work at all levels</w:t>
      </w:r>
      <w:r w:rsidR="00624422" w:rsidRPr="000E24F7">
        <w:rPr>
          <w:rFonts w:ascii="Times New Roman" w:hAnsi="Times New Roman"/>
          <w:sz w:val="24"/>
          <w:szCs w:val="24"/>
        </w:rPr>
        <w:t>,</w:t>
      </w:r>
      <w:r w:rsidR="007C234F" w:rsidRPr="000E24F7">
        <w:rPr>
          <w:rFonts w:ascii="Times New Roman" w:hAnsi="Times New Roman"/>
          <w:sz w:val="24"/>
          <w:szCs w:val="24"/>
        </w:rPr>
        <w:t xml:space="preserve"> particularly within the UN development system as a whole</w:t>
      </w:r>
      <w:r w:rsidR="00624422" w:rsidRPr="000E24F7">
        <w:rPr>
          <w:rFonts w:ascii="Times New Roman" w:hAnsi="Times New Roman"/>
          <w:sz w:val="24"/>
          <w:szCs w:val="24"/>
        </w:rPr>
        <w:t>.</w:t>
      </w:r>
      <w:r w:rsidR="007C234F" w:rsidRPr="000E24F7">
        <w:rPr>
          <w:rFonts w:ascii="Times New Roman" w:hAnsi="Times New Roman"/>
          <w:sz w:val="24"/>
          <w:szCs w:val="24"/>
        </w:rPr>
        <w:t xml:space="preserve">  </w:t>
      </w:r>
    </w:p>
    <w:p w:rsidR="00C96A25" w:rsidRPr="00E2413A" w:rsidDel="003C4389" w:rsidRDefault="00C96A25" w:rsidP="00C96A25">
      <w:pPr>
        <w:spacing w:after="0" w:line="240" w:lineRule="auto"/>
        <w:jc w:val="both"/>
        <w:rPr>
          <w:rFonts w:ascii="Times New Roman" w:hAnsi="Times New Roman"/>
          <w:sz w:val="24"/>
          <w:szCs w:val="24"/>
        </w:rPr>
      </w:pPr>
    </w:p>
    <w:p w:rsidR="00C96A25" w:rsidRPr="00E2413A" w:rsidRDefault="00C96A25" w:rsidP="00C96A25">
      <w:pPr>
        <w:spacing w:after="0" w:line="240" w:lineRule="auto"/>
        <w:jc w:val="both"/>
        <w:rPr>
          <w:rFonts w:ascii="Times New Roman" w:hAnsi="Times New Roman"/>
          <w:b/>
          <w:sz w:val="24"/>
          <w:szCs w:val="24"/>
        </w:rPr>
      </w:pPr>
    </w:p>
    <w:p w:rsidR="00C96A25" w:rsidRPr="000E24F7" w:rsidRDefault="00C96A25" w:rsidP="000E24F7">
      <w:pPr>
        <w:spacing w:after="0" w:line="240" w:lineRule="auto"/>
        <w:jc w:val="both"/>
        <w:rPr>
          <w:rFonts w:ascii="Times New Roman" w:hAnsi="Times New Roman"/>
          <w:sz w:val="24"/>
          <w:szCs w:val="24"/>
        </w:rPr>
      </w:pPr>
      <w:r w:rsidRPr="000E24F7">
        <w:rPr>
          <w:rFonts w:ascii="Times New Roman" w:hAnsi="Times New Roman"/>
          <w:sz w:val="24"/>
          <w:szCs w:val="24"/>
        </w:rPr>
        <w:lastRenderedPageBreak/>
        <w:t>CELAC also advocates for more international dialogue and consensus, as well as enhanced international cooperation, including regional, North-South, South-South and triangular cooperation, in support of national initiatives in developing countries designed to promote gender equality and women’s empowerment.</w:t>
      </w:r>
      <w:r w:rsidRPr="000E24F7">
        <w:rPr>
          <w:rFonts w:ascii="Times New Roman" w:hAnsi="Times New Roman"/>
          <w:b/>
          <w:sz w:val="24"/>
          <w:szCs w:val="24"/>
        </w:rPr>
        <w:t xml:space="preserve"> </w:t>
      </w:r>
    </w:p>
    <w:p w:rsidR="00C96A25" w:rsidRPr="00E2413A" w:rsidRDefault="00C96A25" w:rsidP="00E2413A">
      <w:pPr>
        <w:pStyle w:val="ListParagraph"/>
        <w:spacing w:after="0" w:line="240" w:lineRule="auto"/>
        <w:jc w:val="both"/>
        <w:rPr>
          <w:rFonts w:ascii="Times New Roman" w:hAnsi="Times New Roman"/>
          <w:sz w:val="24"/>
          <w:szCs w:val="24"/>
          <w:lang w:val="en-US"/>
        </w:rPr>
      </w:pPr>
    </w:p>
    <w:p w:rsidR="008020FF" w:rsidRPr="000E24F7" w:rsidRDefault="008020FF" w:rsidP="000E24F7">
      <w:pPr>
        <w:spacing w:after="0" w:line="240" w:lineRule="auto"/>
        <w:jc w:val="both"/>
        <w:rPr>
          <w:rFonts w:ascii="Times New Roman" w:hAnsi="Times New Roman"/>
          <w:sz w:val="24"/>
          <w:szCs w:val="24"/>
        </w:rPr>
      </w:pPr>
      <w:r w:rsidRPr="000E24F7">
        <w:rPr>
          <w:rFonts w:ascii="Times New Roman" w:hAnsi="Times New Roman"/>
          <w:sz w:val="24"/>
          <w:szCs w:val="24"/>
        </w:rPr>
        <w:t>We also reaffirm the need to develop or strengthen strategies to include gender equality and the empowerment of women as a priority in national development plans including in order to achieve the eradication of poverty in all its forms, promote inclusion and eliminate inequality, in the framework of the 2030 Agenda for Sustainable Development</w:t>
      </w:r>
      <w:r w:rsidR="00E2413A" w:rsidRPr="000E24F7">
        <w:rPr>
          <w:rFonts w:ascii="Times New Roman" w:hAnsi="Times New Roman"/>
          <w:sz w:val="24"/>
          <w:szCs w:val="24"/>
        </w:rPr>
        <w:t xml:space="preserve"> and taking into account different national realities, capacities and levels of development and respecting national policies and priorities.</w:t>
      </w:r>
    </w:p>
    <w:p w:rsidR="008020FF" w:rsidRPr="00E2413A" w:rsidRDefault="008020FF" w:rsidP="00C96A25">
      <w:pPr>
        <w:spacing w:after="0" w:line="240" w:lineRule="auto"/>
        <w:jc w:val="both"/>
        <w:rPr>
          <w:rFonts w:ascii="Times New Roman" w:hAnsi="Times New Roman"/>
          <w:b/>
          <w:color w:val="FF0000"/>
          <w:sz w:val="24"/>
          <w:szCs w:val="24"/>
        </w:rPr>
      </w:pPr>
    </w:p>
    <w:p w:rsidR="00C96A25" w:rsidRPr="000E24F7" w:rsidRDefault="00FC63CA" w:rsidP="000E24F7">
      <w:pPr>
        <w:spacing w:after="0" w:line="240" w:lineRule="auto"/>
        <w:jc w:val="both"/>
        <w:rPr>
          <w:rFonts w:ascii="Times New Roman" w:hAnsi="Times New Roman"/>
          <w:sz w:val="24"/>
          <w:szCs w:val="24"/>
        </w:rPr>
      </w:pPr>
      <w:r w:rsidRPr="000E24F7">
        <w:rPr>
          <w:rFonts w:ascii="Times New Roman" w:hAnsi="Times New Roman"/>
          <w:sz w:val="24"/>
          <w:szCs w:val="24"/>
        </w:rPr>
        <w:t>CELAC</w:t>
      </w:r>
      <w:r w:rsidR="0011797C" w:rsidRPr="000E24F7">
        <w:rPr>
          <w:rFonts w:ascii="Times New Roman" w:hAnsi="Times New Roman"/>
          <w:sz w:val="24"/>
          <w:szCs w:val="24"/>
        </w:rPr>
        <w:t xml:space="preserve"> reaffirm</w:t>
      </w:r>
      <w:r w:rsidRPr="000E24F7">
        <w:rPr>
          <w:rFonts w:ascii="Times New Roman" w:hAnsi="Times New Roman"/>
          <w:sz w:val="24"/>
          <w:szCs w:val="24"/>
        </w:rPr>
        <w:t>s</w:t>
      </w:r>
      <w:r w:rsidR="00C96A25" w:rsidRPr="000E24F7">
        <w:rPr>
          <w:rFonts w:ascii="Times New Roman" w:hAnsi="Times New Roman"/>
          <w:sz w:val="24"/>
          <w:szCs w:val="24"/>
        </w:rPr>
        <w:t xml:space="preserve"> the importance of gender statistics and indicators to monitor and follow up on the </w:t>
      </w:r>
      <w:r w:rsidR="005A7042" w:rsidRPr="000E24F7">
        <w:rPr>
          <w:rFonts w:ascii="Times New Roman" w:hAnsi="Times New Roman"/>
          <w:sz w:val="24"/>
          <w:szCs w:val="24"/>
        </w:rPr>
        <w:t xml:space="preserve">implementation of the </w:t>
      </w:r>
      <w:r w:rsidR="0011797C" w:rsidRPr="000E24F7">
        <w:rPr>
          <w:rFonts w:ascii="Times New Roman" w:hAnsi="Times New Roman"/>
          <w:sz w:val="24"/>
          <w:szCs w:val="24"/>
        </w:rPr>
        <w:t xml:space="preserve">Post 2030 </w:t>
      </w:r>
      <w:r w:rsidR="00B260CD" w:rsidRPr="000E24F7">
        <w:rPr>
          <w:rFonts w:ascii="Times New Roman" w:hAnsi="Times New Roman"/>
          <w:sz w:val="24"/>
          <w:szCs w:val="24"/>
        </w:rPr>
        <w:t>Agenda for Sustainable Development</w:t>
      </w:r>
      <w:r w:rsidR="00C96A25" w:rsidRPr="000E24F7">
        <w:rPr>
          <w:rFonts w:ascii="Times New Roman" w:hAnsi="Times New Roman"/>
          <w:sz w:val="24"/>
          <w:szCs w:val="24"/>
        </w:rPr>
        <w:t>, placing a particular emphasis on dialogue between producers and users of data and promoting the allocation of sufficient resources by States and international cooperation agencies in order to compile pertinent, t</w:t>
      </w:r>
      <w:r w:rsidR="00EB5BCB" w:rsidRPr="000E24F7">
        <w:rPr>
          <w:rFonts w:ascii="Times New Roman" w:hAnsi="Times New Roman"/>
          <w:sz w:val="24"/>
          <w:szCs w:val="24"/>
        </w:rPr>
        <w:t>imely and reliable information.</w:t>
      </w:r>
    </w:p>
    <w:p w:rsidR="00C96A25" w:rsidRDefault="00C96A25" w:rsidP="00C96A25">
      <w:pPr>
        <w:spacing w:after="0" w:line="240" w:lineRule="auto"/>
        <w:jc w:val="both"/>
        <w:rPr>
          <w:rFonts w:ascii="Times New Roman" w:hAnsi="Times New Roman"/>
          <w:sz w:val="24"/>
          <w:szCs w:val="24"/>
        </w:rPr>
      </w:pPr>
    </w:p>
    <w:p w:rsidR="000E24F7" w:rsidRPr="00E2413A" w:rsidRDefault="000E24F7" w:rsidP="00C96A25">
      <w:pPr>
        <w:spacing w:after="0" w:line="240" w:lineRule="auto"/>
        <w:jc w:val="both"/>
        <w:rPr>
          <w:rFonts w:ascii="Times New Roman" w:hAnsi="Times New Roman"/>
          <w:sz w:val="24"/>
          <w:szCs w:val="24"/>
        </w:rPr>
      </w:pPr>
    </w:p>
    <w:p w:rsidR="00CF6F0F" w:rsidRDefault="00C96A25" w:rsidP="001A0A7C">
      <w:pPr>
        <w:spacing w:after="0" w:line="240" w:lineRule="auto"/>
        <w:jc w:val="both"/>
        <w:rPr>
          <w:rFonts w:ascii="Times New Roman" w:hAnsi="Times New Roman"/>
          <w:sz w:val="24"/>
          <w:szCs w:val="24"/>
          <w:lang w:val="es-DO"/>
        </w:rPr>
      </w:pPr>
      <w:r w:rsidRPr="00E2413A">
        <w:rPr>
          <w:rFonts w:ascii="Times New Roman" w:hAnsi="Times New Roman"/>
          <w:sz w:val="24"/>
          <w:szCs w:val="24"/>
          <w:lang w:val="es-DO"/>
        </w:rPr>
        <w:t>Thank you</w:t>
      </w:r>
      <w:r w:rsidR="00E2413A" w:rsidRPr="00E2413A">
        <w:rPr>
          <w:rFonts w:ascii="Times New Roman" w:hAnsi="Times New Roman"/>
          <w:sz w:val="24"/>
          <w:szCs w:val="24"/>
          <w:lang w:val="es-DO"/>
        </w:rPr>
        <w:t xml:space="preserve">, Mr. </w:t>
      </w:r>
      <w:r w:rsidR="00E2413A">
        <w:rPr>
          <w:rFonts w:ascii="Times New Roman" w:hAnsi="Times New Roman"/>
          <w:sz w:val="24"/>
          <w:szCs w:val="24"/>
          <w:lang w:val="es-DO"/>
        </w:rPr>
        <w:t>Chairman</w:t>
      </w:r>
      <w:r w:rsidR="00E2413A" w:rsidRPr="00E2413A">
        <w:rPr>
          <w:rFonts w:ascii="Times New Roman" w:hAnsi="Times New Roman"/>
          <w:sz w:val="24"/>
          <w:szCs w:val="24"/>
          <w:lang w:val="es-DO"/>
        </w:rPr>
        <w:t>.</w:t>
      </w:r>
    </w:p>
    <w:p w:rsidR="00CF6F0F" w:rsidRDefault="00CF6F0F">
      <w:pPr>
        <w:spacing w:after="200" w:line="276" w:lineRule="auto"/>
        <w:rPr>
          <w:rFonts w:ascii="Times New Roman" w:hAnsi="Times New Roman"/>
          <w:sz w:val="24"/>
          <w:szCs w:val="24"/>
          <w:lang w:val="es-DO"/>
        </w:rPr>
      </w:pPr>
      <w:r>
        <w:rPr>
          <w:rFonts w:ascii="Times New Roman" w:hAnsi="Times New Roman"/>
          <w:sz w:val="24"/>
          <w:szCs w:val="24"/>
          <w:lang w:val="es-DO"/>
        </w:rPr>
        <w:br w:type="page"/>
      </w:r>
    </w:p>
    <w:p w:rsidR="00CF6F0F" w:rsidRDefault="00CF6F0F" w:rsidP="00CF6F0F">
      <w:pPr>
        <w:tabs>
          <w:tab w:val="left" w:pos="1693"/>
        </w:tabs>
        <w:autoSpaceDE w:val="0"/>
        <w:autoSpaceDN w:val="0"/>
        <w:adjustRightInd w:val="0"/>
        <w:spacing w:after="0" w:line="240" w:lineRule="auto"/>
        <w:jc w:val="both"/>
        <w:rPr>
          <w:rFonts w:ascii="Times New Roman" w:hAnsi="Times New Roman"/>
          <w:sz w:val="24"/>
          <w:szCs w:val="24"/>
          <w:lang w:val="es-ES_tradnl"/>
        </w:rPr>
      </w:pPr>
    </w:p>
    <w:p w:rsidR="00CF6F0F" w:rsidRDefault="00CF6F0F" w:rsidP="00CF6F0F">
      <w:pPr>
        <w:tabs>
          <w:tab w:val="left" w:pos="1693"/>
        </w:tabs>
        <w:autoSpaceDE w:val="0"/>
        <w:autoSpaceDN w:val="0"/>
        <w:adjustRightInd w:val="0"/>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ab/>
      </w:r>
    </w:p>
    <w:p w:rsidR="00CF6F0F" w:rsidRPr="00D7497F" w:rsidRDefault="00CF6F0F" w:rsidP="00CF6F0F">
      <w:pPr>
        <w:autoSpaceDE w:val="0"/>
        <w:autoSpaceDN w:val="0"/>
        <w:adjustRightInd w:val="0"/>
        <w:spacing w:after="0" w:line="240" w:lineRule="auto"/>
        <w:jc w:val="both"/>
        <w:rPr>
          <w:rFonts w:ascii="Times New Roman" w:hAnsi="Times New Roman"/>
          <w:sz w:val="24"/>
          <w:szCs w:val="24"/>
          <w:lang w:val="es-ES_tradnl"/>
        </w:rPr>
      </w:pPr>
      <w:r w:rsidRPr="00D7497F">
        <w:rPr>
          <w:rFonts w:ascii="Times New Roman" w:hAnsi="Times New Roman"/>
          <w:sz w:val="24"/>
          <w:szCs w:val="24"/>
          <w:lang w:val="es-ES_tradnl"/>
        </w:rPr>
        <w:t>Sr. Presidente,</w:t>
      </w:r>
    </w:p>
    <w:p w:rsidR="00CF6F0F" w:rsidRPr="00D7497F" w:rsidRDefault="00CF6F0F" w:rsidP="00CF6F0F">
      <w:pPr>
        <w:autoSpaceDE w:val="0"/>
        <w:autoSpaceDN w:val="0"/>
        <w:adjustRightInd w:val="0"/>
        <w:spacing w:after="0" w:line="240" w:lineRule="auto"/>
        <w:jc w:val="both"/>
        <w:rPr>
          <w:rFonts w:ascii="Times New Roman" w:hAnsi="Times New Roman"/>
          <w:sz w:val="24"/>
          <w:szCs w:val="24"/>
          <w:lang w:val="es-ES_tradnl"/>
        </w:rPr>
      </w:pPr>
    </w:p>
    <w:p w:rsidR="00CF6F0F" w:rsidRDefault="00CF6F0F" w:rsidP="00CF6F0F">
      <w:pPr>
        <w:jc w:val="both"/>
        <w:rPr>
          <w:rFonts w:ascii="Times New Roman" w:hAnsi="Times New Roman"/>
          <w:sz w:val="24"/>
          <w:szCs w:val="24"/>
          <w:lang w:val="es-ES_tradnl"/>
        </w:rPr>
      </w:pPr>
      <w:r w:rsidRPr="00D7497F">
        <w:rPr>
          <w:rFonts w:ascii="Times New Roman" w:hAnsi="Times New Roman"/>
          <w:sz w:val="24"/>
          <w:szCs w:val="24"/>
          <w:lang w:val="es-ES_tradnl"/>
        </w:rPr>
        <w:t>Tengo el honor de hablar en nombre de la Comunidad de Estados Latinoamericanos y Caribeños (CELAC)</w:t>
      </w:r>
      <w:r>
        <w:rPr>
          <w:rFonts w:ascii="Times New Roman" w:hAnsi="Times New Roman"/>
          <w:sz w:val="24"/>
          <w:szCs w:val="24"/>
          <w:lang w:val="es-ES_tradnl"/>
        </w:rPr>
        <w:t>.</w:t>
      </w:r>
    </w:p>
    <w:p w:rsidR="00CF6F0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t xml:space="preserve">La </w:t>
      </w:r>
      <w:r w:rsidRPr="00D7497F">
        <w:rPr>
          <w:rFonts w:ascii="Times New Roman" w:hAnsi="Times New Roman"/>
          <w:sz w:val="24"/>
          <w:szCs w:val="24"/>
          <w:lang w:val="es-ES_tradnl"/>
        </w:rPr>
        <w:t>Comunidad de Estados Latinoamericanos y Caribeños</w:t>
      </w:r>
      <w:r w:rsidRPr="00D7497F">
        <w:rPr>
          <w:rFonts w:ascii="Times New Roman" w:hAnsi="Times New Roman"/>
          <w:sz w:val="24"/>
          <w:szCs w:val="24"/>
          <w:lang w:val="es-DO"/>
        </w:rPr>
        <w:t xml:space="preserve"> da la bienvenida a la decisión de seleccionar para el sexagésimo período de sesiones</w:t>
      </w:r>
      <w:r>
        <w:rPr>
          <w:rFonts w:ascii="Times New Roman" w:hAnsi="Times New Roman"/>
          <w:sz w:val="24"/>
          <w:szCs w:val="24"/>
          <w:lang w:val="es-DO"/>
        </w:rPr>
        <w:t xml:space="preserve"> de la CSW, como tema prioritario, "El empoderamiento de la mujer y su relación</w:t>
      </w:r>
      <w:r w:rsidRPr="00D7497F">
        <w:rPr>
          <w:rFonts w:ascii="Times New Roman" w:hAnsi="Times New Roman"/>
          <w:sz w:val="24"/>
          <w:szCs w:val="24"/>
          <w:lang w:val="es-DO"/>
        </w:rPr>
        <w:t xml:space="preserve"> con el desarrollo s</w:t>
      </w:r>
      <w:r>
        <w:rPr>
          <w:rFonts w:ascii="Times New Roman" w:hAnsi="Times New Roman"/>
          <w:sz w:val="24"/>
          <w:szCs w:val="24"/>
          <w:lang w:val="es-DO"/>
        </w:rPr>
        <w:t>ostenible", y realizar</w:t>
      </w:r>
      <w:r w:rsidRPr="00D7497F">
        <w:rPr>
          <w:rFonts w:ascii="Times New Roman" w:hAnsi="Times New Roman"/>
          <w:sz w:val="24"/>
          <w:szCs w:val="24"/>
          <w:lang w:val="es-DO"/>
        </w:rPr>
        <w:t xml:space="preserve"> una revisión</w:t>
      </w:r>
      <w:r>
        <w:rPr>
          <w:rFonts w:ascii="Times New Roman" w:hAnsi="Times New Roman"/>
          <w:sz w:val="24"/>
          <w:szCs w:val="24"/>
          <w:lang w:val="es-DO"/>
        </w:rPr>
        <w:t xml:space="preserve"> de los avances en la implementación de las conclusiones acordadas en el</w:t>
      </w:r>
      <w:r w:rsidRPr="00D7497F">
        <w:rPr>
          <w:rFonts w:ascii="Times New Roman" w:hAnsi="Times New Roman"/>
          <w:sz w:val="24"/>
          <w:szCs w:val="24"/>
          <w:lang w:val="es-DO"/>
        </w:rPr>
        <w:t xml:space="preserve"> quincuagésimo séptimo período de sesion</w:t>
      </w:r>
      <w:r>
        <w:rPr>
          <w:rFonts w:ascii="Times New Roman" w:hAnsi="Times New Roman"/>
          <w:sz w:val="24"/>
          <w:szCs w:val="24"/>
          <w:lang w:val="es-DO"/>
        </w:rPr>
        <w:t>es de la CSW, con el tema: "Eliminación y prevención de todas las  formas</w:t>
      </w:r>
      <w:r w:rsidRPr="00D7497F">
        <w:rPr>
          <w:rFonts w:ascii="Times New Roman" w:hAnsi="Times New Roman"/>
          <w:sz w:val="24"/>
          <w:szCs w:val="24"/>
          <w:lang w:val="es-DO"/>
        </w:rPr>
        <w:t xml:space="preserve"> de vio</w:t>
      </w:r>
      <w:r>
        <w:rPr>
          <w:rFonts w:ascii="Times New Roman" w:hAnsi="Times New Roman"/>
          <w:sz w:val="24"/>
          <w:szCs w:val="24"/>
          <w:lang w:val="es-DO"/>
        </w:rPr>
        <w:t xml:space="preserve">lencia contra las mujeres y niñas", y </w:t>
      </w:r>
      <w:r w:rsidRPr="007E563F">
        <w:rPr>
          <w:rFonts w:ascii="Times New Roman" w:hAnsi="Times New Roman"/>
          <w:sz w:val="24"/>
          <w:szCs w:val="24"/>
          <w:lang w:val="es-DO"/>
        </w:rPr>
        <w:t>le agradece</w:t>
      </w:r>
      <w:r w:rsidRPr="00D7497F">
        <w:rPr>
          <w:rFonts w:ascii="Times New Roman" w:hAnsi="Times New Roman"/>
          <w:sz w:val="24"/>
          <w:szCs w:val="24"/>
          <w:lang w:val="es-DO"/>
        </w:rPr>
        <w:t xml:space="preserve"> por los informes presentados para</w:t>
      </w:r>
      <w:r>
        <w:rPr>
          <w:rFonts w:ascii="Times New Roman" w:hAnsi="Times New Roman"/>
          <w:sz w:val="24"/>
          <w:szCs w:val="24"/>
          <w:lang w:val="es-DO"/>
        </w:rPr>
        <w:t xml:space="preserve"> esta sesión por el Secretario G</w:t>
      </w:r>
      <w:r w:rsidRPr="00D7497F">
        <w:rPr>
          <w:rFonts w:ascii="Times New Roman" w:hAnsi="Times New Roman"/>
          <w:sz w:val="24"/>
          <w:szCs w:val="24"/>
          <w:lang w:val="es-DO"/>
        </w:rPr>
        <w:t>eneral, así como las recomendaciones contenidas en el mismo.</w:t>
      </w:r>
    </w:p>
    <w:p w:rsidR="00CF6F0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t xml:space="preserve">Reafirmamos también la importancia de la aplicación plena y efectiva de la Declaración de Beijing y </w:t>
      </w:r>
      <w:r>
        <w:rPr>
          <w:rFonts w:ascii="Times New Roman" w:hAnsi="Times New Roman"/>
          <w:sz w:val="24"/>
          <w:szCs w:val="24"/>
          <w:lang w:val="es-DO"/>
        </w:rPr>
        <w:t>su</w:t>
      </w:r>
      <w:r w:rsidRPr="00D7497F">
        <w:rPr>
          <w:rFonts w:ascii="Times New Roman" w:hAnsi="Times New Roman"/>
          <w:sz w:val="24"/>
          <w:szCs w:val="24"/>
          <w:lang w:val="es-DO"/>
        </w:rPr>
        <w:t xml:space="preserve"> Plataforma de Acción, así como de los resultados de</w:t>
      </w:r>
      <w:r>
        <w:rPr>
          <w:rFonts w:ascii="Times New Roman" w:hAnsi="Times New Roman"/>
          <w:sz w:val="24"/>
          <w:szCs w:val="24"/>
          <w:lang w:val="es-DO"/>
        </w:rPr>
        <w:t xml:space="preserve"> </w:t>
      </w:r>
      <w:r w:rsidRPr="00D7497F">
        <w:rPr>
          <w:rFonts w:ascii="Times New Roman" w:hAnsi="Times New Roman"/>
          <w:sz w:val="24"/>
          <w:szCs w:val="24"/>
          <w:lang w:val="es-DO"/>
        </w:rPr>
        <w:t>l</w:t>
      </w:r>
      <w:r>
        <w:rPr>
          <w:rFonts w:ascii="Times New Roman" w:hAnsi="Times New Roman"/>
          <w:sz w:val="24"/>
          <w:szCs w:val="24"/>
          <w:lang w:val="es-DO"/>
        </w:rPr>
        <w:t>a vigésima</w:t>
      </w:r>
      <w:r w:rsidRPr="00D7497F">
        <w:rPr>
          <w:rFonts w:ascii="Times New Roman" w:hAnsi="Times New Roman"/>
          <w:sz w:val="24"/>
          <w:szCs w:val="24"/>
          <w:lang w:val="es-DO"/>
        </w:rPr>
        <w:t xml:space="preserve"> tercer</w:t>
      </w:r>
      <w:r>
        <w:rPr>
          <w:rFonts w:ascii="Times New Roman" w:hAnsi="Times New Roman"/>
          <w:sz w:val="24"/>
          <w:szCs w:val="24"/>
          <w:lang w:val="es-DO"/>
        </w:rPr>
        <w:t xml:space="preserve">a sesión extraordinaria </w:t>
      </w:r>
      <w:r w:rsidRPr="00D7497F">
        <w:rPr>
          <w:rFonts w:ascii="Times New Roman" w:hAnsi="Times New Roman"/>
          <w:sz w:val="24"/>
          <w:szCs w:val="24"/>
          <w:lang w:val="es-DO"/>
        </w:rPr>
        <w:t xml:space="preserve">de la Asamblea General. </w:t>
      </w:r>
      <w:r>
        <w:rPr>
          <w:rFonts w:ascii="Times New Roman" w:hAnsi="Times New Roman"/>
          <w:sz w:val="24"/>
          <w:szCs w:val="24"/>
          <w:lang w:val="es-DO"/>
        </w:rPr>
        <w:t>R</w:t>
      </w:r>
      <w:r w:rsidRPr="00D7497F">
        <w:rPr>
          <w:rFonts w:ascii="Times New Roman" w:hAnsi="Times New Roman"/>
          <w:sz w:val="24"/>
          <w:szCs w:val="24"/>
          <w:lang w:val="es-DO"/>
        </w:rPr>
        <w:t xml:space="preserve">eafirmamos </w:t>
      </w:r>
      <w:r>
        <w:rPr>
          <w:rFonts w:ascii="Times New Roman" w:hAnsi="Times New Roman"/>
          <w:sz w:val="24"/>
          <w:szCs w:val="24"/>
          <w:lang w:val="es-DO"/>
        </w:rPr>
        <w:t>t</w:t>
      </w:r>
      <w:r w:rsidRPr="00D7497F">
        <w:rPr>
          <w:rFonts w:ascii="Times New Roman" w:hAnsi="Times New Roman"/>
          <w:sz w:val="24"/>
          <w:szCs w:val="24"/>
          <w:lang w:val="es-DO"/>
        </w:rPr>
        <w:t xml:space="preserve">ambién la importancia de que los Estados </w:t>
      </w:r>
      <w:r>
        <w:rPr>
          <w:rFonts w:ascii="Times New Roman" w:hAnsi="Times New Roman"/>
          <w:sz w:val="24"/>
          <w:szCs w:val="24"/>
          <w:lang w:val="es-DO"/>
        </w:rPr>
        <w:t xml:space="preserve">que forman parte </w:t>
      </w:r>
      <w:r w:rsidRPr="00D7497F">
        <w:rPr>
          <w:rFonts w:ascii="Times New Roman" w:hAnsi="Times New Roman"/>
          <w:sz w:val="24"/>
          <w:szCs w:val="24"/>
          <w:lang w:val="es-DO"/>
        </w:rPr>
        <w:t>cumplan plenamente sus obligaciones internacionales en virtud de la Convención Interna</w:t>
      </w:r>
      <w:r>
        <w:rPr>
          <w:rFonts w:ascii="Times New Roman" w:hAnsi="Times New Roman"/>
          <w:sz w:val="24"/>
          <w:szCs w:val="24"/>
          <w:lang w:val="es-DO"/>
        </w:rPr>
        <w:t>cional sobre la Eliminación de T</w:t>
      </w:r>
      <w:r w:rsidRPr="00D7497F">
        <w:rPr>
          <w:rFonts w:ascii="Times New Roman" w:hAnsi="Times New Roman"/>
          <w:sz w:val="24"/>
          <w:szCs w:val="24"/>
          <w:lang w:val="es-DO"/>
        </w:rPr>
        <w:t>odas las Formas de Discriminación contra la Mujer y su Protocolo Facultativo.</w:t>
      </w:r>
    </w:p>
    <w:p w:rsidR="00CF6F0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t xml:space="preserve">Los países </w:t>
      </w:r>
      <w:r>
        <w:rPr>
          <w:rFonts w:ascii="Times New Roman" w:hAnsi="Times New Roman"/>
          <w:sz w:val="24"/>
          <w:szCs w:val="24"/>
          <w:lang w:val="es-DO"/>
        </w:rPr>
        <w:t xml:space="preserve">de la </w:t>
      </w:r>
      <w:r w:rsidRPr="00D7497F">
        <w:rPr>
          <w:rFonts w:ascii="Times New Roman" w:hAnsi="Times New Roman"/>
          <w:sz w:val="24"/>
          <w:szCs w:val="24"/>
          <w:lang w:val="es-DO"/>
        </w:rPr>
        <w:t>CELAC están fuertemente comprometidos con la igualdad de g</w:t>
      </w:r>
      <w:r>
        <w:rPr>
          <w:rFonts w:ascii="Times New Roman" w:hAnsi="Times New Roman"/>
          <w:sz w:val="24"/>
          <w:szCs w:val="24"/>
          <w:lang w:val="es-DO"/>
        </w:rPr>
        <w:t>énero y el empoderamiento de la mujer, así como con</w:t>
      </w:r>
      <w:r w:rsidRPr="00D7497F">
        <w:rPr>
          <w:rFonts w:ascii="Times New Roman" w:hAnsi="Times New Roman"/>
          <w:sz w:val="24"/>
          <w:szCs w:val="24"/>
          <w:lang w:val="es-DO"/>
        </w:rPr>
        <w:t xml:space="preserve"> promover, proteger y respetar todos los derechos humanos y las libertades fundamentales de las mujeres y niñas, incluyendo el derecho al desarrollo, que so</w:t>
      </w:r>
      <w:r>
        <w:rPr>
          <w:rFonts w:ascii="Times New Roman" w:hAnsi="Times New Roman"/>
          <w:sz w:val="24"/>
          <w:szCs w:val="24"/>
          <w:lang w:val="es-DO"/>
        </w:rPr>
        <w:t>n universales, indivisibles, interdependientes e interrelacionados, sin</w:t>
      </w:r>
      <w:r w:rsidRPr="00D7497F">
        <w:rPr>
          <w:rFonts w:ascii="Times New Roman" w:hAnsi="Times New Roman"/>
          <w:sz w:val="24"/>
          <w:szCs w:val="24"/>
          <w:lang w:val="es-DO"/>
        </w:rPr>
        <w:t xml:space="preserve"> discriminación de ningún tipo. Es el deber de los Estados, independientemente de su </w:t>
      </w:r>
      <w:r>
        <w:rPr>
          <w:rFonts w:ascii="Times New Roman" w:hAnsi="Times New Roman"/>
          <w:sz w:val="24"/>
          <w:szCs w:val="24"/>
          <w:lang w:val="es-DO"/>
        </w:rPr>
        <w:t>política económia</w:t>
      </w:r>
      <w:r w:rsidRPr="00D7497F">
        <w:rPr>
          <w:rFonts w:ascii="Times New Roman" w:hAnsi="Times New Roman"/>
          <w:sz w:val="24"/>
          <w:szCs w:val="24"/>
          <w:lang w:val="es-DO"/>
        </w:rPr>
        <w:t xml:space="preserve"> y </w:t>
      </w:r>
      <w:r>
        <w:rPr>
          <w:rFonts w:ascii="Times New Roman" w:hAnsi="Times New Roman"/>
          <w:sz w:val="24"/>
          <w:szCs w:val="24"/>
          <w:lang w:val="es-DO"/>
        </w:rPr>
        <w:t xml:space="preserve">sistema </w:t>
      </w:r>
      <w:r w:rsidRPr="00D7497F">
        <w:rPr>
          <w:rFonts w:ascii="Times New Roman" w:hAnsi="Times New Roman"/>
          <w:sz w:val="24"/>
          <w:szCs w:val="24"/>
          <w:lang w:val="es-DO"/>
        </w:rPr>
        <w:t>cultural, promover y proteger todos los derechos hu</w:t>
      </w:r>
      <w:r>
        <w:rPr>
          <w:rFonts w:ascii="Times New Roman" w:hAnsi="Times New Roman"/>
          <w:sz w:val="24"/>
          <w:szCs w:val="24"/>
          <w:lang w:val="es-DO"/>
        </w:rPr>
        <w:t xml:space="preserve">manos y </w:t>
      </w:r>
      <w:r w:rsidRPr="00D7497F">
        <w:rPr>
          <w:rFonts w:ascii="Times New Roman" w:hAnsi="Times New Roman"/>
          <w:sz w:val="24"/>
          <w:szCs w:val="24"/>
          <w:lang w:val="es-DO"/>
        </w:rPr>
        <w:t xml:space="preserve">libertades fundamentales, tal como se expresa en la Declaración de Viena y </w:t>
      </w:r>
      <w:r>
        <w:rPr>
          <w:rFonts w:ascii="Times New Roman" w:hAnsi="Times New Roman"/>
          <w:sz w:val="24"/>
          <w:szCs w:val="24"/>
          <w:lang w:val="es-DO"/>
        </w:rPr>
        <w:t xml:space="preserve">el </w:t>
      </w:r>
      <w:r w:rsidRPr="00D7497F">
        <w:rPr>
          <w:rFonts w:ascii="Times New Roman" w:hAnsi="Times New Roman"/>
          <w:sz w:val="24"/>
          <w:szCs w:val="24"/>
          <w:lang w:val="es-DO"/>
        </w:rPr>
        <w:t>Programa de Acción adopta</w:t>
      </w:r>
      <w:r>
        <w:rPr>
          <w:rFonts w:ascii="Times New Roman" w:hAnsi="Times New Roman"/>
          <w:sz w:val="24"/>
          <w:szCs w:val="24"/>
          <w:lang w:val="es-DO"/>
        </w:rPr>
        <w:t>do por la Conferencia Mundial sobre</w:t>
      </w:r>
      <w:r w:rsidRPr="00D7497F">
        <w:rPr>
          <w:rFonts w:ascii="Times New Roman" w:hAnsi="Times New Roman"/>
          <w:sz w:val="24"/>
          <w:szCs w:val="24"/>
          <w:lang w:val="es-DO"/>
        </w:rPr>
        <w:t xml:space="preserve"> Derechos Humanos.</w:t>
      </w:r>
    </w:p>
    <w:p w:rsidR="00CF6F0F" w:rsidRPr="00D7497F" w:rsidRDefault="00CF6F0F" w:rsidP="00CF6F0F">
      <w:pPr>
        <w:jc w:val="both"/>
        <w:rPr>
          <w:rFonts w:ascii="Times New Roman" w:hAnsi="Times New Roman"/>
          <w:sz w:val="24"/>
          <w:szCs w:val="24"/>
          <w:lang w:val="es-DO"/>
        </w:rPr>
      </w:pPr>
      <w:r>
        <w:rPr>
          <w:rFonts w:ascii="Times New Roman" w:hAnsi="Times New Roman"/>
          <w:sz w:val="24"/>
          <w:szCs w:val="24"/>
          <w:lang w:val="es-DO"/>
        </w:rPr>
        <w:t xml:space="preserve">El logro </w:t>
      </w:r>
      <w:r w:rsidRPr="00D7497F">
        <w:rPr>
          <w:rFonts w:ascii="Times New Roman" w:hAnsi="Times New Roman"/>
          <w:sz w:val="24"/>
          <w:szCs w:val="24"/>
          <w:lang w:val="es-DO"/>
        </w:rPr>
        <w:t xml:space="preserve">del disfrute </w:t>
      </w:r>
      <w:r>
        <w:rPr>
          <w:rFonts w:ascii="Times New Roman" w:hAnsi="Times New Roman"/>
          <w:sz w:val="24"/>
          <w:szCs w:val="24"/>
          <w:lang w:val="es-DO"/>
        </w:rPr>
        <w:t>pleno y equitativo</w:t>
      </w:r>
      <w:r w:rsidRPr="00D7497F">
        <w:rPr>
          <w:rFonts w:ascii="Times New Roman" w:hAnsi="Times New Roman"/>
          <w:sz w:val="24"/>
          <w:szCs w:val="24"/>
          <w:lang w:val="es-DO"/>
        </w:rPr>
        <w:t xml:space="preserve"> de t</w:t>
      </w:r>
      <w:r>
        <w:rPr>
          <w:rFonts w:ascii="Times New Roman" w:hAnsi="Times New Roman"/>
          <w:sz w:val="24"/>
          <w:szCs w:val="24"/>
          <w:lang w:val="es-DO"/>
        </w:rPr>
        <w:t xml:space="preserve">odos los derechos humanos y </w:t>
      </w:r>
      <w:r w:rsidRPr="00D7497F">
        <w:rPr>
          <w:rFonts w:ascii="Times New Roman" w:hAnsi="Times New Roman"/>
          <w:sz w:val="24"/>
          <w:szCs w:val="24"/>
          <w:lang w:val="es-DO"/>
        </w:rPr>
        <w:t>libertades fundamentales de las m</w:t>
      </w:r>
      <w:r>
        <w:rPr>
          <w:rFonts w:ascii="Times New Roman" w:hAnsi="Times New Roman"/>
          <w:sz w:val="24"/>
          <w:szCs w:val="24"/>
          <w:lang w:val="es-DO"/>
        </w:rPr>
        <w:t xml:space="preserve">ujeres y </w:t>
      </w:r>
      <w:r w:rsidRPr="00D7497F">
        <w:rPr>
          <w:rFonts w:ascii="Times New Roman" w:hAnsi="Times New Roman"/>
          <w:sz w:val="24"/>
          <w:szCs w:val="24"/>
          <w:lang w:val="es-DO"/>
        </w:rPr>
        <w:t>n</w:t>
      </w:r>
      <w:r>
        <w:rPr>
          <w:rFonts w:ascii="Times New Roman" w:hAnsi="Times New Roman"/>
          <w:sz w:val="24"/>
          <w:szCs w:val="24"/>
          <w:lang w:val="es-DO"/>
        </w:rPr>
        <w:t>iñas es una prioridad para los G</w:t>
      </w:r>
      <w:r w:rsidRPr="00D7497F">
        <w:rPr>
          <w:rFonts w:ascii="Times New Roman" w:hAnsi="Times New Roman"/>
          <w:sz w:val="24"/>
          <w:szCs w:val="24"/>
          <w:lang w:val="es-DO"/>
        </w:rPr>
        <w:t>obiernos y las Naciones Unidas</w:t>
      </w:r>
      <w:r>
        <w:rPr>
          <w:rFonts w:ascii="Times New Roman" w:hAnsi="Times New Roman"/>
          <w:sz w:val="24"/>
          <w:szCs w:val="24"/>
          <w:lang w:val="es-DO"/>
        </w:rPr>
        <w:t>, y es esencial para el avance</w:t>
      </w:r>
      <w:r w:rsidRPr="00D7497F">
        <w:rPr>
          <w:rFonts w:ascii="Times New Roman" w:hAnsi="Times New Roman"/>
          <w:sz w:val="24"/>
          <w:szCs w:val="24"/>
          <w:lang w:val="es-DO"/>
        </w:rPr>
        <w:t xml:space="preserve"> de la mujer.</w:t>
      </w:r>
    </w:p>
    <w:p w:rsidR="00CF6F0F" w:rsidRDefault="00CF6F0F" w:rsidP="00CF6F0F">
      <w:pPr>
        <w:jc w:val="both"/>
        <w:rPr>
          <w:rFonts w:ascii="Times New Roman" w:hAnsi="Times New Roman"/>
          <w:sz w:val="24"/>
          <w:szCs w:val="24"/>
          <w:lang w:val="es-DO"/>
        </w:rPr>
      </w:pPr>
      <w:r>
        <w:rPr>
          <w:rFonts w:ascii="Times New Roman" w:hAnsi="Times New Roman"/>
          <w:sz w:val="24"/>
          <w:szCs w:val="24"/>
          <w:lang w:val="es-DO"/>
        </w:rPr>
        <w:t>L</w:t>
      </w:r>
      <w:r w:rsidRPr="00D7497F">
        <w:rPr>
          <w:rFonts w:ascii="Times New Roman" w:hAnsi="Times New Roman"/>
          <w:sz w:val="24"/>
          <w:szCs w:val="24"/>
          <w:lang w:val="es-DO"/>
        </w:rPr>
        <w:t>a comunidad internacional</w:t>
      </w:r>
      <w:r>
        <w:rPr>
          <w:rFonts w:ascii="Times New Roman" w:hAnsi="Times New Roman"/>
          <w:sz w:val="24"/>
          <w:szCs w:val="24"/>
          <w:lang w:val="es-DO"/>
        </w:rPr>
        <w:t xml:space="preserve"> ha progresado m</w:t>
      </w:r>
      <w:r w:rsidRPr="00D7497F">
        <w:rPr>
          <w:rFonts w:ascii="Times New Roman" w:hAnsi="Times New Roman"/>
          <w:sz w:val="24"/>
          <w:szCs w:val="24"/>
          <w:lang w:val="es-DO"/>
        </w:rPr>
        <w:t>ucho desde la adopción de la Declaración de Beijing y</w:t>
      </w:r>
      <w:r>
        <w:rPr>
          <w:rFonts w:ascii="Times New Roman" w:hAnsi="Times New Roman"/>
          <w:sz w:val="24"/>
          <w:szCs w:val="24"/>
          <w:lang w:val="es-DO"/>
        </w:rPr>
        <w:t xml:space="preserve"> su</w:t>
      </w:r>
      <w:r w:rsidRPr="00D7497F">
        <w:rPr>
          <w:rFonts w:ascii="Times New Roman" w:hAnsi="Times New Roman"/>
          <w:sz w:val="24"/>
          <w:szCs w:val="24"/>
          <w:lang w:val="es-DO"/>
        </w:rPr>
        <w:t xml:space="preserve"> Plataforma de Acción y la Convención sobr</w:t>
      </w:r>
      <w:r>
        <w:rPr>
          <w:rFonts w:ascii="Times New Roman" w:hAnsi="Times New Roman"/>
          <w:sz w:val="24"/>
          <w:szCs w:val="24"/>
          <w:lang w:val="es-DO"/>
        </w:rPr>
        <w:t>e la Eliminación de Todas las Formas de Discriminación contra la M</w:t>
      </w:r>
      <w:r w:rsidRPr="00D7497F">
        <w:rPr>
          <w:rFonts w:ascii="Times New Roman" w:hAnsi="Times New Roman"/>
          <w:sz w:val="24"/>
          <w:szCs w:val="24"/>
          <w:lang w:val="es-DO"/>
        </w:rPr>
        <w:t>ujer; sin emb</w:t>
      </w:r>
      <w:r>
        <w:rPr>
          <w:rFonts w:ascii="Times New Roman" w:hAnsi="Times New Roman"/>
          <w:sz w:val="24"/>
          <w:szCs w:val="24"/>
          <w:lang w:val="es-DO"/>
        </w:rPr>
        <w:t>argo, debemos tener en cuenta qué tan lejos</w:t>
      </w:r>
      <w:r w:rsidRPr="00D7497F">
        <w:rPr>
          <w:rFonts w:ascii="Times New Roman" w:hAnsi="Times New Roman"/>
          <w:sz w:val="24"/>
          <w:szCs w:val="24"/>
          <w:lang w:val="es-DO"/>
        </w:rPr>
        <w:t xml:space="preserve"> estamos</w:t>
      </w:r>
      <w:r>
        <w:rPr>
          <w:rFonts w:ascii="Times New Roman" w:hAnsi="Times New Roman"/>
          <w:sz w:val="24"/>
          <w:szCs w:val="24"/>
          <w:lang w:val="es-DO"/>
        </w:rPr>
        <w:t xml:space="preserve"> </w:t>
      </w:r>
      <w:r w:rsidRPr="00D7497F">
        <w:rPr>
          <w:rFonts w:ascii="Times New Roman" w:hAnsi="Times New Roman"/>
          <w:sz w:val="24"/>
          <w:szCs w:val="24"/>
          <w:lang w:val="es-DO"/>
        </w:rPr>
        <w:lastRenderedPageBreak/>
        <w:t>todavía</w:t>
      </w:r>
      <w:r>
        <w:rPr>
          <w:rFonts w:ascii="Times New Roman" w:hAnsi="Times New Roman"/>
          <w:sz w:val="24"/>
          <w:szCs w:val="24"/>
          <w:lang w:val="es-DO"/>
        </w:rPr>
        <w:t xml:space="preserve"> de alcanzar todas esas metas</w:t>
      </w:r>
      <w:r w:rsidRPr="00D7497F">
        <w:rPr>
          <w:rFonts w:ascii="Times New Roman" w:hAnsi="Times New Roman"/>
          <w:sz w:val="24"/>
          <w:szCs w:val="24"/>
          <w:lang w:val="es-DO"/>
        </w:rPr>
        <w:t xml:space="preserve"> </w:t>
      </w:r>
      <w:r>
        <w:rPr>
          <w:rFonts w:ascii="Times New Roman" w:hAnsi="Times New Roman"/>
          <w:sz w:val="24"/>
          <w:szCs w:val="24"/>
          <w:lang w:val="es-DO"/>
        </w:rPr>
        <w:t xml:space="preserve">y compromisos, en particular </w:t>
      </w:r>
      <w:r w:rsidRPr="00D7497F">
        <w:rPr>
          <w:rFonts w:ascii="Times New Roman" w:hAnsi="Times New Roman"/>
          <w:sz w:val="24"/>
          <w:szCs w:val="24"/>
          <w:lang w:val="es-DO"/>
        </w:rPr>
        <w:t>la igualdad entre mujeres y hombres.</w:t>
      </w:r>
    </w:p>
    <w:p w:rsidR="00CF6F0F" w:rsidRPr="00D7497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t>Asimismo, reafirmamos los compromisos internacionales asumidos en las</w:t>
      </w:r>
      <w:r>
        <w:rPr>
          <w:rFonts w:ascii="Times New Roman" w:hAnsi="Times New Roman"/>
          <w:sz w:val="24"/>
          <w:szCs w:val="24"/>
          <w:lang w:val="es-DO"/>
        </w:rPr>
        <w:t xml:space="preserve"> relevantes</w:t>
      </w:r>
      <w:r w:rsidRPr="00D7497F">
        <w:rPr>
          <w:rFonts w:ascii="Times New Roman" w:hAnsi="Times New Roman"/>
          <w:sz w:val="24"/>
          <w:szCs w:val="24"/>
          <w:lang w:val="es-DO"/>
        </w:rPr>
        <w:t xml:space="preserve"> cumbres y conferencias de </w:t>
      </w:r>
      <w:r>
        <w:rPr>
          <w:rFonts w:ascii="Times New Roman" w:hAnsi="Times New Roman"/>
          <w:sz w:val="24"/>
          <w:szCs w:val="24"/>
          <w:lang w:val="es-DO"/>
        </w:rPr>
        <w:t>las Naciones Unidas en el área</w:t>
      </w:r>
      <w:r w:rsidRPr="00D7497F">
        <w:rPr>
          <w:rFonts w:ascii="Times New Roman" w:hAnsi="Times New Roman"/>
          <w:sz w:val="24"/>
          <w:szCs w:val="24"/>
          <w:lang w:val="es-DO"/>
        </w:rPr>
        <w:t xml:space="preserve"> de la igualdad de g</w:t>
      </w:r>
      <w:r>
        <w:rPr>
          <w:rFonts w:ascii="Times New Roman" w:hAnsi="Times New Roman"/>
          <w:sz w:val="24"/>
          <w:szCs w:val="24"/>
          <w:lang w:val="es-DO"/>
        </w:rPr>
        <w:t>énero y el empoderamiento de la mujer</w:t>
      </w:r>
      <w:r w:rsidRPr="00D7497F">
        <w:rPr>
          <w:rFonts w:ascii="Times New Roman" w:hAnsi="Times New Roman"/>
          <w:sz w:val="24"/>
          <w:szCs w:val="24"/>
          <w:lang w:val="es-DO"/>
        </w:rPr>
        <w:t>, in</w:t>
      </w:r>
      <w:r>
        <w:rPr>
          <w:rFonts w:ascii="Times New Roman" w:hAnsi="Times New Roman"/>
          <w:sz w:val="24"/>
          <w:szCs w:val="24"/>
          <w:lang w:val="es-DO"/>
        </w:rPr>
        <w:t xml:space="preserve">cluyendo </w:t>
      </w:r>
      <w:r w:rsidRPr="00D7497F">
        <w:rPr>
          <w:rFonts w:ascii="Times New Roman" w:hAnsi="Times New Roman"/>
          <w:sz w:val="24"/>
          <w:szCs w:val="24"/>
          <w:lang w:val="es-DO"/>
        </w:rPr>
        <w:t>el Programa de Acción de la Conferencia I</w:t>
      </w:r>
      <w:r>
        <w:rPr>
          <w:rFonts w:ascii="Times New Roman" w:hAnsi="Times New Roman"/>
          <w:sz w:val="24"/>
          <w:szCs w:val="24"/>
          <w:lang w:val="es-DO"/>
        </w:rPr>
        <w:t>nternacional sobre Población y Desarrollo (El Cairo, 1994</w:t>
      </w:r>
      <w:r w:rsidRPr="00D7497F">
        <w:rPr>
          <w:rFonts w:ascii="Times New Roman" w:hAnsi="Times New Roman"/>
          <w:sz w:val="24"/>
          <w:szCs w:val="24"/>
          <w:lang w:val="es-DO"/>
        </w:rPr>
        <w:t>) y sus medi</w:t>
      </w:r>
      <w:r>
        <w:rPr>
          <w:rFonts w:ascii="Times New Roman" w:hAnsi="Times New Roman"/>
          <w:sz w:val="24"/>
          <w:szCs w:val="24"/>
          <w:lang w:val="es-DO"/>
        </w:rPr>
        <w:t xml:space="preserve">das clave para implementarlo, y por </w:t>
      </w:r>
      <w:r w:rsidRPr="00D7497F">
        <w:rPr>
          <w:rFonts w:ascii="Times New Roman" w:hAnsi="Times New Roman"/>
          <w:sz w:val="24"/>
          <w:szCs w:val="24"/>
          <w:lang w:val="es-DO"/>
        </w:rPr>
        <w:t>tanto estamos comprome</w:t>
      </w:r>
      <w:r>
        <w:rPr>
          <w:rFonts w:ascii="Times New Roman" w:hAnsi="Times New Roman"/>
          <w:sz w:val="24"/>
          <w:szCs w:val="24"/>
          <w:lang w:val="es-DO"/>
        </w:rPr>
        <w:t xml:space="preserve">tidos a fortalecer </w:t>
      </w:r>
      <w:r w:rsidRPr="00D7497F">
        <w:rPr>
          <w:rFonts w:ascii="Times New Roman" w:hAnsi="Times New Roman"/>
          <w:sz w:val="24"/>
          <w:szCs w:val="24"/>
          <w:lang w:val="es-DO"/>
        </w:rPr>
        <w:t xml:space="preserve">los marcos políticos </w:t>
      </w:r>
      <w:r>
        <w:rPr>
          <w:rFonts w:ascii="Times New Roman" w:hAnsi="Times New Roman"/>
          <w:sz w:val="24"/>
          <w:szCs w:val="24"/>
          <w:lang w:val="es-DO"/>
        </w:rPr>
        <w:t>y jurídicos, así como a</w:t>
      </w:r>
      <w:r w:rsidRPr="00D7497F">
        <w:rPr>
          <w:rFonts w:ascii="Times New Roman" w:hAnsi="Times New Roman"/>
          <w:sz w:val="24"/>
          <w:szCs w:val="24"/>
          <w:lang w:val="es-DO"/>
        </w:rPr>
        <w:t xml:space="preserve"> mejorar el apoyo a los mecani</w:t>
      </w:r>
      <w:r>
        <w:rPr>
          <w:rFonts w:ascii="Times New Roman" w:hAnsi="Times New Roman"/>
          <w:sz w:val="24"/>
          <w:szCs w:val="24"/>
          <w:lang w:val="es-DO"/>
        </w:rPr>
        <w:t>smos nacionales para el desarrollo</w:t>
      </w:r>
      <w:r w:rsidRPr="00D7497F">
        <w:rPr>
          <w:rFonts w:ascii="Times New Roman" w:hAnsi="Times New Roman"/>
          <w:sz w:val="24"/>
          <w:szCs w:val="24"/>
          <w:lang w:val="es-DO"/>
        </w:rPr>
        <w:t xml:space="preserve"> de la mujer.</w:t>
      </w:r>
    </w:p>
    <w:p w:rsidR="00CF6F0F" w:rsidRDefault="00CF6F0F" w:rsidP="00CF6F0F">
      <w:pPr>
        <w:jc w:val="both"/>
        <w:rPr>
          <w:rFonts w:ascii="Times New Roman" w:hAnsi="Times New Roman"/>
          <w:sz w:val="24"/>
          <w:szCs w:val="24"/>
          <w:lang w:val="es-DO"/>
        </w:rPr>
      </w:pPr>
    </w:p>
    <w:p w:rsidR="00CF6F0F" w:rsidRPr="00D7497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t>Sr. Presidente,</w:t>
      </w:r>
    </w:p>
    <w:p w:rsidR="00CF6F0F" w:rsidRPr="00D7497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t xml:space="preserve">La </w:t>
      </w:r>
      <w:r>
        <w:rPr>
          <w:rFonts w:ascii="Times New Roman" w:hAnsi="Times New Roman"/>
          <w:sz w:val="24"/>
          <w:szCs w:val="24"/>
          <w:lang w:val="es-DO"/>
        </w:rPr>
        <w:t>condición jurídica y social</w:t>
      </w:r>
      <w:r w:rsidRPr="00D7497F">
        <w:rPr>
          <w:rFonts w:ascii="Times New Roman" w:hAnsi="Times New Roman"/>
          <w:sz w:val="24"/>
          <w:szCs w:val="24"/>
          <w:lang w:val="es-DO"/>
        </w:rPr>
        <w:t xml:space="preserve"> de la mujer es motivo de constante preocupación para nuestras sociedades</w:t>
      </w:r>
      <w:r>
        <w:rPr>
          <w:rFonts w:ascii="Times New Roman" w:hAnsi="Times New Roman"/>
          <w:sz w:val="24"/>
          <w:szCs w:val="24"/>
          <w:lang w:val="es-DO"/>
        </w:rPr>
        <w:t>,</w:t>
      </w:r>
      <w:r w:rsidRPr="00D7497F">
        <w:rPr>
          <w:rFonts w:ascii="Times New Roman" w:hAnsi="Times New Roman"/>
          <w:sz w:val="24"/>
          <w:szCs w:val="24"/>
          <w:lang w:val="es-DO"/>
        </w:rPr>
        <w:t xml:space="preserve"> en particular debido a la feminización de la </w:t>
      </w:r>
      <w:r>
        <w:rPr>
          <w:rFonts w:ascii="Times New Roman" w:hAnsi="Times New Roman"/>
          <w:sz w:val="24"/>
          <w:szCs w:val="24"/>
          <w:lang w:val="es-DO"/>
        </w:rPr>
        <w:t>pobreza, la violencia de género</w:t>
      </w:r>
      <w:r w:rsidRPr="00D7497F">
        <w:rPr>
          <w:rFonts w:ascii="Times New Roman" w:hAnsi="Times New Roman"/>
          <w:sz w:val="24"/>
          <w:szCs w:val="24"/>
          <w:lang w:val="es-DO"/>
        </w:rPr>
        <w:t>, la di</w:t>
      </w:r>
      <w:r>
        <w:rPr>
          <w:rFonts w:ascii="Times New Roman" w:hAnsi="Times New Roman"/>
          <w:sz w:val="24"/>
          <w:szCs w:val="24"/>
          <w:lang w:val="es-DO"/>
        </w:rPr>
        <w:t>scriminación en el acceso a la capacitación y educación</w:t>
      </w:r>
      <w:r w:rsidRPr="00D7497F">
        <w:rPr>
          <w:rFonts w:ascii="Times New Roman" w:hAnsi="Times New Roman"/>
          <w:sz w:val="24"/>
          <w:szCs w:val="24"/>
          <w:lang w:val="es-DO"/>
        </w:rPr>
        <w:t xml:space="preserve">, </w:t>
      </w:r>
      <w:r>
        <w:rPr>
          <w:rFonts w:ascii="Times New Roman" w:hAnsi="Times New Roman"/>
          <w:sz w:val="24"/>
          <w:szCs w:val="24"/>
          <w:lang w:val="es-DO"/>
        </w:rPr>
        <w:t>al</w:t>
      </w:r>
      <w:r w:rsidRPr="00D7497F">
        <w:rPr>
          <w:rFonts w:ascii="Times New Roman" w:hAnsi="Times New Roman"/>
          <w:sz w:val="24"/>
          <w:szCs w:val="24"/>
          <w:lang w:val="es-DO"/>
        </w:rPr>
        <w:t xml:space="preserve"> acceso desigual a los recursos económicos y financieros, la desigualdad de acceso y uso de los recursos sanitarios básicos, las desigualdades en las</w:t>
      </w:r>
      <w:r>
        <w:rPr>
          <w:rFonts w:ascii="Times New Roman" w:hAnsi="Times New Roman"/>
          <w:sz w:val="24"/>
          <w:szCs w:val="24"/>
          <w:lang w:val="es-DO"/>
        </w:rPr>
        <w:t xml:space="preserve"> políticas de empleo, con</w:t>
      </w:r>
      <w:r w:rsidRPr="00D7497F">
        <w:rPr>
          <w:rFonts w:ascii="Times New Roman" w:hAnsi="Times New Roman"/>
          <w:sz w:val="24"/>
          <w:szCs w:val="24"/>
          <w:lang w:val="es-DO"/>
        </w:rPr>
        <w:t xml:space="preserve"> </w:t>
      </w:r>
      <w:r>
        <w:rPr>
          <w:rFonts w:ascii="Times New Roman" w:hAnsi="Times New Roman"/>
          <w:sz w:val="24"/>
          <w:szCs w:val="24"/>
          <w:lang w:val="es-DO"/>
        </w:rPr>
        <w:t>el agravante</w:t>
      </w:r>
      <w:r w:rsidRPr="00D7497F">
        <w:rPr>
          <w:rFonts w:ascii="Times New Roman" w:hAnsi="Times New Roman"/>
          <w:sz w:val="24"/>
          <w:szCs w:val="24"/>
          <w:lang w:val="es-DO"/>
        </w:rPr>
        <w:t xml:space="preserve"> de</w:t>
      </w:r>
      <w:r>
        <w:rPr>
          <w:rFonts w:ascii="Times New Roman" w:hAnsi="Times New Roman"/>
          <w:sz w:val="24"/>
          <w:szCs w:val="24"/>
          <w:lang w:val="es-DO"/>
        </w:rPr>
        <w:t>l trabajo no remunerado (</w:t>
      </w:r>
      <w:r w:rsidRPr="00D7497F">
        <w:rPr>
          <w:rFonts w:ascii="Times New Roman" w:hAnsi="Times New Roman"/>
          <w:sz w:val="24"/>
          <w:szCs w:val="24"/>
          <w:lang w:val="es-DO"/>
        </w:rPr>
        <w:t>incluido el cu</w:t>
      </w:r>
      <w:r>
        <w:rPr>
          <w:rFonts w:ascii="Times New Roman" w:hAnsi="Times New Roman"/>
          <w:sz w:val="24"/>
          <w:szCs w:val="24"/>
          <w:lang w:val="es-DO"/>
        </w:rPr>
        <w:t>idado y el trabajo doméstico con</w:t>
      </w:r>
      <w:r w:rsidRPr="00D7497F">
        <w:rPr>
          <w:rFonts w:ascii="Times New Roman" w:hAnsi="Times New Roman"/>
          <w:sz w:val="24"/>
          <w:szCs w:val="24"/>
          <w:lang w:val="es-DO"/>
        </w:rPr>
        <w:t xml:space="preserve"> los niños, las </w:t>
      </w:r>
      <w:r>
        <w:rPr>
          <w:rFonts w:ascii="Times New Roman" w:hAnsi="Times New Roman"/>
          <w:sz w:val="24"/>
          <w:szCs w:val="24"/>
          <w:lang w:val="es-DO"/>
        </w:rPr>
        <w:t xml:space="preserve">personas mayores y las </w:t>
      </w:r>
      <w:r w:rsidRPr="00D7497F">
        <w:rPr>
          <w:rFonts w:ascii="Times New Roman" w:hAnsi="Times New Roman"/>
          <w:sz w:val="24"/>
          <w:szCs w:val="24"/>
          <w:lang w:val="es-DO"/>
        </w:rPr>
        <w:t>que sufren de enfermedades, tanto transmisibles como no transmisibles</w:t>
      </w:r>
      <w:r>
        <w:rPr>
          <w:rFonts w:ascii="Times New Roman" w:hAnsi="Times New Roman"/>
          <w:sz w:val="24"/>
          <w:szCs w:val="24"/>
          <w:lang w:val="es-DO"/>
        </w:rPr>
        <w:t>),</w:t>
      </w:r>
      <w:r w:rsidRPr="00D7497F">
        <w:rPr>
          <w:rFonts w:ascii="Times New Roman" w:hAnsi="Times New Roman"/>
          <w:sz w:val="24"/>
          <w:szCs w:val="24"/>
          <w:lang w:val="es-DO"/>
        </w:rPr>
        <w:t xml:space="preserve"> la trata de mujeres y niñas, que ha creado una carga desproporcionada para las mujeres, así como las desigualdades estructurales que perpetúan el ciclo de la pobreza,</w:t>
      </w:r>
      <w:r>
        <w:rPr>
          <w:rFonts w:ascii="Times New Roman" w:hAnsi="Times New Roman"/>
          <w:sz w:val="24"/>
          <w:szCs w:val="24"/>
          <w:lang w:val="es-DO"/>
        </w:rPr>
        <w:t xml:space="preserve"> la marginalidad y</w:t>
      </w:r>
      <w:r w:rsidRPr="00D7497F">
        <w:rPr>
          <w:rFonts w:ascii="Times New Roman" w:hAnsi="Times New Roman"/>
          <w:sz w:val="24"/>
          <w:szCs w:val="24"/>
          <w:lang w:val="es-DO"/>
        </w:rPr>
        <w:t xml:space="preserve"> </w:t>
      </w:r>
      <w:r>
        <w:rPr>
          <w:rFonts w:ascii="Times New Roman" w:hAnsi="Times New Roman"/>
          <w:sz w:val="24"/>
          <w:szCs w:val="24"/>
          <w:lang w:val="es-DO"/>
        </w:rPr>
        <w:t xml:space="preserve">la </w:t>
      </w:r>
      <w:r w:rsidRPr="00D7497F">
        <w:rPr>
          <w:rFonts w:ascii="Times New Roman" w:hAnsi="Times New Roman"/>
          <w:sz w:val="24"/>
          <w:szCs w:val="24"/>
          <w:lang w:val="es-DO"/>
        </w:rPr>
        <w:t>desigualdad.</w:t>
      </w:r>
    </w:p>
    <w:p w:rsidR="00CF6F0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t xml:space="preserve">Reafirmamos la importancia de erradicar la pobreza en todas sus formas y dimensiones, </w:t>
      </w:r>
      <w:r>
        <w:rPr>
          <w:rFonts w:ascii="Times New Roman" w:hAnsi="Times New Roman"/>
          <w:sz w:val="24"/>
          <w:szCs w:val="24"/>
          <w:lang w:val="es-DO"/>
        </w:rPr>
        <w:t xml:space="preserve">incluyendo </w:t>
      </w:r>
      <w:r w:rsidRPr="00D7497F">
        <w:rPr>
          <w:rFonts w:ascii="Times New Roman" w:hAnsi="Times New Roman"/>
          <w:sz w:val="24"/>
          <w:szCs w:val="24"/>
          <w:lang w:val="es-DO"/>
        </w:rPr>
        <w:t xml:space="preserve">la pobreza extrema, </w:t>
      </w:r>
      <w:r>
        <w:rPr>
          <w:rFonts w:ascii="Times New Roman" w:hAnsi="Times New Roman"/>
          <w:sz w:val="24"/>
          <w:szCs w:val="24"/>
          <w:lang w:val="es-DO"/>
        </w:rPr>
        <w:t xml:space="preserve">enfrentando </w:t>
      </w:r>
      <w:r w:rsidRPr="00D7497F">
        <w:rPr>
          <w:rFonts w:ascii="Times New Roman" w:hAnsi="Times New Roman"/>
          <w:sz w:val="24"/>
          <w:szCs w:val="24"/>
          <w:lang w:val="es-DO"/>
        </w:rPr>
        <w:t>sus causas estructurales económicas, soci</w:t>
      </w:r>
      <w:r>
        <w:rPr>
          <w:rFonts w:ascii="Times New Roman" w:hAnsi="Times New Roman"/>
          <w:sz w:val="24"/>
          <w:szCs w:val="24"/>
          <w:lang w:val="es-DO"/>
        </w:rPr>
        <w:t>ales y políticas y garantizar</w:t>
      </w:r>
      <w:r w:rsidRPr="00D7497F">
        <w:rPr>
          <w:rFonts w:ascii="Times New Roman" w:hAnsi="Times New Roman"/>
          <w:sz w:val="24"/>
          <w:szCs w:val="24"/>
          <w:lang w:val="es-DO"/>
        </w:rPr>
        <w:t xml:space="preserve"> igualdad de acceso para</w:t>
      </w:r>
      <w:r>
        <w:rPr>
          <w:rFonts w:ascii="Times New Roman" w:hAnsi="Times New Roman"/>
          <w:sz w:val="24"/>
          <w:szCs w:val="24"/>
          <w:lang w:val="es-DO"/>
        </w:rPr>
        <w:t xml:space="preserve"> todas las mujeres (como conductoras del desarrollo sostenible) </w:t>
      </w:r>
      <w:r w:rsidRPr="00D7497F">
        <w:rPr>
          <w:rFonts w:ascii="Times New Roman" w:hAnsi="Times New Roman"/>
          <w:sz w:val="24"/>
          <w:szCs w:val="24"/>
          <w:lang w:val="es-DO"/>
        </w:rPr>
        <w:t>a los recurs</w:t>
      </w:r>
      <w:r>
        <w:rPr>
          <w:rFonts w:ascii="Times New Roman" w:hAnsi="Times New Roman"/>
          <w:sz w:val="24"/>
          <w:szCs w:val="24"/>
          <w:lang w:val="es-DO"/>
        </w:rPr>
        <w:t xml:space="preserve">os económicos y productivos, a los </w:t>
      </w:r>
      <w:r w:rsidRPr="00D7497F">
        <w:rPr>
          <w:rFonts w:ascii="Times New Roman" w:hAnsi="Times New Roman"/>
          <w:sz w:val="24"/>
          <w:szCs w:val="24"/>
          <w:lang w:val="es-DO"/>
        </w:rPr>
        <w:t>servicios</w:t>
      </w:r>
      <w:r>
        <w:rPr>
          <w:rFonts w:ascii="Times New Roman" w:hAnsi="Times New Roman"/>
          <w:sz w:val="24"/>
          <w:szCs w:val="24"/>
          <w:lang w:val="es-DO"/>
        </w:rPr>
        <w:t xml:space="preserve"> de apoyo </w:t>
      </w:r>
      <w:r w:rsidRPr="00D7497F">
        <w:rPr>
          <w:rFonts w:ascii="Times New Roman" w:hAnsi="Times New Roman"/>
          <w:sz w:val="24"/>
          <w:szCs w:val="24"/>
          <w:lang w:val="es-DO"/>
        </w:rPr>
        <w:t xml:space="preserve">y </w:t>
      </w:r>
      <w:r>
        <w:rPr>
          <w:rFonts w:ascii="Times New Roman" w:hAnsi="Times New Roman"/>
          <w:sz w:val="24"/>
          <w:szCs w:val="24"/>
          <w:lang w:val="es-DO"/>
        </w:rPr>
        <w:t>a la participación de la mujer</w:t>
      </w:r>
      <w:r w:rsidRPr="00D7497F">
        <w:rPr>
          <w:rFonts w:ascii="Times New Roman" w:hAnsi="Times New Roman"/>
          <w:sz w:val="24"/>
          <w:szCs w:val="24"/>
          <w:lang w:val="es-DO"/>
        </w:rPr>
        <w:t xml:space="preserve"> en el proceso de toma de decisiones, incluso en las áreas de vivienda</w:t>
      </w:r>
      <w:r>
        <w:rPr>
          <w:rFonts w:ascii="Times New Roman" w:hAnsi="Times New Roman"/>
          <w:sz w:val="24"/>
          <w:szCs w:val="24"/>
          <w:lang w:val="es-DO"/>
        </w:rPr>
        <w:t xml:space="preserve">, alimentación y educación, oportunidades y </w:t>
      </w:r>
      <w:r w:rsidRPr="00D7497F">
        <w:rPr>
          <w:rFonts w:ascii="Times New Roman" w:hAnsi="Times New Roman"/>
          <w:sz w:val="24"/>
          <w:szCs w:val="24"/>
          <w:lang w:val="es-DO"/>
        </w:rPr>
        <w:t>servicios públicos</w:t>
      </w:r>
      <w:r>
        <w:rPr>
          <w:rFonts w:ascii="Times New Roman" w:hAnsi="Times New Roman"/>
          <w:sz w:val="24"/>
          <w:szCs w:val="24"/>
          <w:lang w:val="es-DO"/>
        </w:rPr>
        <w:t>,</w:t>
      </w:r>
      <w:r w:rsidRPr="00D7497F">
        <w:rPr>
          <w:rFonts w:ascii="Times New Roman" w:hAnsi="Times New Roman"/>
          <w:sz w:val="24"/>
          <w:szCs w:val="24"/>
          <w:lang w:val="es-DO"/>
        </w:rPr>
        <w:t xml:space="preserve"> en particular los servicios de salud.</w:t>
      </w:r>
    </w:p>
    <w:p w:rsidR="00CF6F0F" w:rsidRPr="00D7497F" w:rsidRDefault="00CF6F0F" w:rsidP="00CF6F0F">
      <w:pPr>
        <w:jc w:val="both"/>
        <w:rPr>
          <w:rFonts w:ascii="Times New Roman" w:hAnsi="Times New Roman"/>
          <w:sz w:val="24"/>
          <w:szCs w:val="24"/>
          <w:lang w:val="es-DO"/>
        </w:rPr>
      </w:pPr>
      <w:r>
        <w:rPr>
          <w:rFonts w:ascii="Times New Roman" w:hAnsi="Times New Roman"/>
          <w:sz w:val="24"/>
          <w:szCs w:val="24"/>
          <w:lang w:val="es-DO"/>
        </w:rPr>
        <w:t>Nosotros r</w:t>
      </w:r>
      <w:r w:rsidRPr="00D7497F">
        <w:rPr>
          <w:rFonts w:ascii="Times New Roman" w:hAnsi="Times New Roman"/>
          <w:sz w:val="24"/>
          <w:szCs w:val="24"/>
          <w:lang w:val="es-DO"/>
        </w:rPr>
        <w:t>econocemos que los esfuerzos de</w:t>
      </w:r>
      <w:r>
        <w:rPr>
          <w:rFonts w:ascii="Times New Roman" w:hAnsi="Times New Roman"/>
          <w:sz w:val="24"/>
          <w:szCs w:val="24"/>
          <w:lang w:val="es-DO"/>
        </w:rPr>
        <w:t>l</w:t>
      </w:r>
      <w:r w:rsidRPr="00D7497F">
        <w:rPr>
          <w:rFonts w:ascii="Times New Roman" w:hAnsi="Times New Roman"/>
          <w:sz w:val="24"/>
          <w:szCs w:val="24"/>
          <w:lang w:val="es-DO"/>
        </w:rPr>
        <w:t xml:space="preserve"> desarrollo sostenible tienen que contribu</w:t>
      </w:r>
      <w:r>
        <w:rPr>
          <w:rFonts w:ascii="Times New Roman" w:hAnsi="Times New Roman"/>
          <w:sz w:val="24"/>
          <w:szCs w:val="24"/>
          <w:lang w:val="es-DO"/>
        </w:rPr>
        <w:t>ir al total beneficio de mujeres y niñas. Es de suma importancia</w:t>
      </w:r>
      <w:r w:rsidRPr="00D7497F">
        <w:rPr>
          <w:rFonts w:ascii="Times New Roman" w:hAnsi="Times New Roman"/>
          <w:sz w:val="24"/>
          <w:szCs w:val="24"/>
          <w:lang w:val="es-DO"/>
        </w:rPr>
        <w:t xml:space="preserve"> que to</w:t>
      </w:r>
      <w:r>
        <w:rPr>
          <w:rFonts w:ascii="Times New Roman" w:hAnsi="Times New Roman"/>
          <w:sz w:val="24"/>
          <w:szCs w:val="24"/>
          <w:lang w:val="es-DO"/>
        </w:rPr>
        <w:t>das las mujeres y niñas sean incluidas como beneficiaria</w:t>
      </w:r>
      <w:r w:rsidRPr="00D7497F">
        <w:rPr>
          <w:rFonts w:ascii="Times New Roman" w:hAnsi="Times New Roman"/>
          <w:sz w:val="24"/>
          <w:szCs w:val="24"/>
          <w:lang w:val="es-DO"/>
        </w:rPr>
        <w:t>s del desarrollo sostenible, sin discriminación de ningún tipo.</w:t>
      </w:r>
    </w:p>
    <w:p w:rsidR="00CF6F0F" w:rsidRPr="00D7497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t xml:space="preserve">Existe la necesidad de promover la participación activa y plena </w:t>
      </w:r>
      <w:r>
        <w:rPr>
          <w:rFonts w:ascii="Times New Roman" w:hAnsi="Times New Roman"/>
          <w:sz w:val="24"/>
          <w:szCs w:val="24"/>
          <w:lang w:val="es-DO"/>
        </w:rPr>
        <w:t xml:space="preserve">de la mujer, así como </w:t>
      </w:r>
      <w:r w:rsidRPr="00D7497F">
        <w:rPr>
          <w:rFonts w:ascii="Times New Roman" w:hAnsi="Times New Roman"/>
          <w:sz w:val="24"/>
          <w:szCs w:val="24"/>
          <w:lang w:val="es-DO"/>
        </w:rPr>
        <w:t xml:space="preserve">la igualdad de oportunidades para el liderazgo en todos los niveles de </w:t>
      </w:r>
      <w:r>
        <w:rPr>
          <w:rFonts w:ascii="Times New Roman" w:hAnsi="Times New Roman"/>
          <w:sz w:val="24"/>
          <w:szCs w:val="24"/>
          <w:lang w:val="es-DO"/>
        </w:rPr>
        <w:t xml:space="preserve">la </w:t>
      </w:r>
      <w:r w:rsidRPr="00D7497F">
        <w:rPr>
          <w:rFonts w:ascii="Times New Roman" w:hAnsi="Times New Roman"/>
          <w:sz w:val="24"/>
          <w:szCs w:val="24"/>
          <w:lang w:val="es-DO"/>
        </w:rPr>
        <w:t xml:space="preserve">toma </w:t>
      </w:r>
      <w:r>
        <w:rPr>
          <w:rFonts w:ascii="Times New Roman" w:hAnsi="Times New Roman"/>
          <w:sz w:val="24"/>
          <w:szCs w:val="24"/>
          <w:lang w:val="es-DO"/>
        </w:rPr>
        <w:t>de decisiones gubernamentales, aumentando</w:t>
      </w:r>
      <w:r w:rsidRPr="00D7497F">
        <w:rPr>
          <w:rFonts w:ascii="Times New Roman" w:hAnsi="Times New Roman"/>
          <w:sz w:val="24"/>
          <w:szCs w:val="24"/>
          <w:lang w:val="es-DO"/>
        </w:rPr>
        <w:t xml:space="preserve"> su representación en la administración pública, especialmente en lo</w:t>
      </w:r>
      <w:r>
        <w:rPr>
          <w:rFonts w:ascii="Times New Roman" w:hAnsi="Times New Roman"/>
          <w:sz w:val="24"/>
          <w:szCs w:val="24"/>
          <w:lang w:val="es-DO"/>
        </w:rPr>
        <w:t>s más altos niveles del gobierno</w:t>
      </w:r>
      <w:r w:rsidRPr="00D7497F">
        <w:rPr>
          <w:rFonts w:ascii="Times New Roman" w:hAnsi="Times New Roman"/>
          <w:sz w:val="24"/>
          <w:szCs w:val="24"/>
          <w:lang w:val="es-DO"/>
        </w:rPr>
        <w:t xml:space="preserve">. El compromiso y las acciones para promover la participación </w:t>
      </w:r>
      <w:r w:rsidRPr="00D7497F">
        <w:rPr>
          <w:rFonts w:ascii="Times New Roman" w:hAnsi="Times New Roman"/>
          <w:sz w:val="24"/>
          <w:szCs w:val="24"/>
          <w:lang w:val="es-DO"/>
        </w:rPr>
        <w:lastRenderedPageBreak/>
        <w:t>de las mujeres en los procesos de toma de decisiones a los niveles más altos en los sectores políticos, económicos, culturales, sociales y ambientales</w:t>
      </w:r>
      <w:r>
        <w:rPr>
          <w:rFonts w:ascii="Times New Roman" w:hAnsi="Times New Roman"/>
          <w:sz w:val="24"/>
          <w:szCs w:val="24"/>
          <w:lang w:val="es-DO"/>
        </w:rPr>
        <w:t xml:space="preserve">, deberían tener </w:t>
      </w:r>
      <w:r w:rsidRPr="00D7497F">
        <w:rPr>
          <w:rFonts w:ascii="Times New Roman" w:hAnsi="Times New Roman"/>
          <w:sz w:val="24"/>
          <w:szCs w:val="24"/>
          <w:lang w:val="es-DO"/>
        </w:rPr>
        <w:t>mayor prioridad en las agendas nacionales, regionales e internacionales.</w:t>
      </w:r>
    </w:p>
    <w:p w:rsidR="00CF6F0F" w:rsidRPr="00D7497F" w:rsidRDefault="00CF6F0F" w:rsidP="00CF6F0F">
      <w:pPr>
        <w:jc w:val="both"/>
        <w:rPr>
          <w:rFonts w:ascii="Times New Roman" w:hAnsi="Times New Roman"/>
          <w:sz w:val="24"/>
          <w:szCs w:val="24"/>
          <w:lang w:val="es-DO"/>
        </w:rPr>
      </w:pPr>
      <w:r>
        <w:rPr>
          <w:rFonts w:ascii="Times New Roman" w:hAnsi="Times New Roman"/>
          <w:sz w:val="24"/>
          <w:szCs w:val="24"/>
          <w:lang w:val="es-DO"/>
        </w:rPr>
        <w:t>Por consiguiente</w:t>
      </w:r>
      <w:r w:rsidRPr="00D7497F">
        <w:rPr>
          <w:rFonts w:ascii="Times New Roman" w:hAnsi="Times New Roman"/>
          <w:sz w:val="24"/>
          <w:szCs w:val="24"/>
          <w:lang w:val="es-DO"/>
        </w:rPr>
        <w:t>, reiteramos nuestro compromiso de uni</w:t>
      </w:r>
      <w:r>
        <w:rPr>
          <w:rFonts w:ascii="Times New Roman" w:hAnsi="Times New Roman"/>
          <w:sz w:val="24"/>
          <w:szCs w:val="24"/>
          <w:lang w:val="es-DO"/>
        </w:rPr>
        <w:t xml:space="preserve">r esfuerzos y continuar combatiendo </w:t>
      </w:r>
      <w:r w:rsidRPr="00D7497F">
        <w:rPr>
          <w:rFonts w:ascii="Times New Roman" w:hAnsi="Times New Roman"/>
          <w:sz w:val="24"/>
          <w:szCs w:val="24"/>
          <w:lang w:val="es-DO"/>
        </w:rPr>
        <w:t>todas las formas de violencia contra las mujeres y niñas, incluyendo el feminicidio</w:t>
      </w:r>
      <w:r>
        <w:rPr>
          <w:rFonts w:ascii="Times New Roman" w:hAnsi="Times New Roman"/>
          <w:sz w:val="24"/>
          <w:szCs w:val="24"/>
          <w:lang w:val="es-DO"/>
        </w:rPr>
        <w:t>, la mutilación genital</w:t>
      </w:r>
      <w:r w:rsidRPr="00D7497F">
        <w:rPr>
          <w:rFonts w:ascii="Times New Roman" w:hAnsi="Times New Roman"/>
          <w:sz w:val="24"/>
          <w:szCs w:val="24"/>
          <w:lang w:val="es-DO"/>
        </w:rPr>
        <w:t>, los matrimonio</w:t>
      </w:r>
      <w:r>
        <w:rPr>
          <w:rFonts w:ascii="Times New Roman" w:hAnsi="Times New Roman"/>
          <w:sz w:val="24"/>
          <w:szCs w:val="24"/>
          <w:lang w:val="es-DO"/>
        </w:rPr>
        <w:t>s forzados, la trata de personas</w:t>
      </w:r>
      <w:r w:rsidRPr="00D7497F">
        <w:rPr>
          <w:rFonts w:ascii="Times New Roman" w:hAnsi="Times New Roman"/>
          <w:sz w:val="24"/>
          <w:szCs w:val="24"/>
          <w:lang w:val="es-DO"/>
        </w:rPr>
        <w:t xml:space="preserve"> y la violencia r</w:t>
      </w:r>
      <w:r>
        <w:rPr>
          <w:rFonts w:ascii="Times New Roman" w:hAnsi="Times New Roman"/>
          <w:sz w:val="24"/>
          <w:szCs w:val="24"/>
          <w:lang w:val="es-DO"/>
        </w:rPr>
        <w:t xml:space="preserve">esultante del tráfico de drogas </w:t>
      </w:r>
      <w:r w:rsidRPr="00D7497F">
        <w:rPr>
          <w:rFonts w:ascii="Times New Roman" w:hAnsi="Times New Roman"/>
          <w:sz w:val="24"/>
          <w:szCs w:val="24"/>
          <w:lang w:val="es-DO"/>
        </w:rPr>
        <w:t>y sexual</w:t>
      </w:r>
      <w:r>
        <w:rPr>
          <w:rFonts w:ascii="Times New Roman" w:hAnsi="Times New Roman"/>
          <w:sz w:val="24"/>
          <w:szCs w:val="24"/>
          <w:lang w:val="es-DO"/>
        </w:rPr>
        <w:t>,</w:t>
      </w:r>
      <w:r w:rsidRPr="00D7497F">
        <w:rPr>
          <w:rFonts w:ascii="Times New Roman" w:hAnsi="Times New Roman"/>
          <w:sz w:val="24"/>
          <w:szCs w:val="24"/>
          <w:lang w:val="es-DO"/>
        </w:rPr>
        <w:t xml:space="preserve"> y otros tipos de explotación</w:t>
      </w:r>
      <w:r>
        <w:rPr>
          <w:rFonts w:ascii="Times New Roman" w:hAnsi="Times New Roman"/>
          <w:sz w:val="24"/>
          <w:szCs w:val="24"/>
          <w:lang w:val="es-DO"/>
        </w:rPr>
        <w:t xml:space="preserve"> y discrimación con las mujeres y niñas;</w:t>
      </w:r>
      <w:r w:rsidRPr="00D7497F">
        <w:rPr>
          <w:rFonts w:ascii="Times New Roman" w:hAnsi="Times New Roman"/>
          <w:sz w:val="24"/>
          <w:szCs w:val="24"/>
          <w:lang w:val="es-DO"/>
        </w:rPr>
        <w:t xml:space="preserve"> así como promover sus derecho</w:t>
      </w:r>
      <w:r>
        <w:rPr>
          <w:rFonts w:ascii="Times New Roman" w:hAnsi="Times New Roman"/>
          <w:sz w:val="24"/>
          <w:szCs w:val="24"/>
          <w:lang w:val="es-DO"/>
        </w:rPr>
        <w:t>s humanos generando</w:t>
      </w:r>
      <w:r w:rsidRPr="00D7497F">
        <w:rPr>
          <w:rFonts w:ascii="Times New Roman" w:hAnsi="Times New Roman"/>
          <w:sz w:val="24"/>
          <w:szCs w:val="24"/>
          <w:lang w:val="es-DO"/>
        </w:rPr>
        <w:t xml:space="preserve"> las condiciones nec</w:t>
      </w:r>
      <w:r>
        <w:rPr>
          <w:rFonts w:ascii="Times New Roman" w:hAnsi="Times New Roman"/>
          <w:sz w:val="24"/>
          <w:szCs w:val="24"/>
          <w:lang w:val="es-DO"/>
        </w:rPr>
        <w:t>esarias para su desarrollo, f</w:t>
      </w:r>
      <w:r w:rsidRPr="00D7497F">
        <w:rPr>
          <w:rFonts w:ascii="Times New Roman" w:hAnsi="Times New Roman"/>
          <w:sz w:val="24"/>
          <w:szCs w:val="24"/>
          <w:lang w:val="es-DO"/>
        </w:rPr>
        <w:t xml:space="preserve">ortalecimiento </w:t>
      </w:r>
      <w:r>
        <w:rPr>
          <w:rFonts w:ascii="Times New Roman" w:hAnsi="Times New Roman"/>
          <w:sz w:val="24"/>
          <w:szCs w:val="24"/>
          <w:lang w:val="es-DO"/>
        </w:rPr>
        <w:t xml:space="preserve">los </w:t>
      </w:r>
      <w:r w:rsidRPr="00D7497F">
        <w:rPr>
          <w:rFonts w:ascii="Times New Roman" w:hAnsi="Times New Roman"/>
          <w:sz w:val="24"/>
          <w:szCs w:val="24"/>
          <w:lang w:val="es-DO"/>
        </w:rPr>
        <w:t xml:space="preserve">espacios </w:t>
      </w:r>
      <w:r>
        <w:rPr>
          <w:rFonts w:ascii="Times New Roman" w:hAnsi="Times New Roman"/>
          <w:sz w:val="24"/>
          <w:szCs w:val="24"/>
          <w:lang w:val="es-DO"/>
        </w:rPr>
        <w:t>público y privado donde sea necesario</w:t>
      </w:r>
      <w:r w:rsidRPr="00D7497F">
        <w:rPr>
          <w:rFonts w:ascii="Times New Roman" w:hAnsi="Times New Roman"/>
          <w:sz w:val="24"/>
          <w:szCs w:val="24"/>
          <w:lang w:val="es-DO"/>
        </w:rPr>
        <w:t xml:space="preserve">, tanto </w:t>
      </w:r>
      <w:r>
        <w:rPr>
          <w:rFonts w:ascii="Times New Roman" w:hAnsi="Times New Roman"/>
          <w:sz w:val="24"/>
          <w:szCs w:val="24"/>
          <w:lang w:val="es-DO"/>
        </w:rPr>
        <w:t>a nivel nacional</w:t>
      </w:r>
      <w:r w:rsidRPr="00D7497F">
        <w:rPr>
          <w:rFonts w:ascii="Times New Roman" w:hAnsi="Times New Roman"/>
          <w:sz w:val="24"/>
          <w:szCs w:val="24"/>
          <w:lang w:val="es-DO"/>
        </w:rPr>
        <w:t xml:space="preserve"> como interna</w:t>
      </w:r>
      <w:r>
        <w:rPr>
          <w:rFonts w:ascii="Times New Roman" w:hAnsi="Times New Roman"/>
          <w:sz w:val="24"/>
          <w:szCs w:val="24"/>
          <w:lang w:val="es-DO"/>
        </w:rPr>
        <w:t>cional</w:t>
      </w:r>
      <w:r w:rsidRPr="00D7497F">
        <w:rPr>
          <w:rFonts w:ascii="Times New Roman" w:hAnsi="Times New Roman"/>
          <w:sz w:val="24"/>
          <w:szCs w:val="24"/>
          <w:lang w:val="es-DO"/>
        </w:rPr>
        <w:t xml:space="preserve">, a fin de que puedan mejorar sus capacidades y recibir atención médica de calidad, educación, </w:t>
      </w:r>
      <w:r>
        <w:rPr>
          <w:rFonts w:ascii="Times New Roman" w:hAnsi="Times New Roman"/>
          <w:sz w:val="24"/>
          <w:szCs w:val="24"/>
          <w:lang w:val="es-DO"/>
        </w:rPr>
        <w:t>igualdad de</w:t>
      </w:r>
      <w:r w:rsidRPr="00D7497F">
        <w:rPr>
          <w:rFonts w:ascii="Times New Roman" w:hAnsi="Times New Roman"/>
          <w:sz w:val="24"/>
          <w:szCs w:val="24"/>
          <w:lang w:val="es-DO"/>
        </w:rPr>
        <w:t xml:space="preserve"> oportunidades par</w:t>
      </w:r>
      <w:r>
        <w:rPr>
          <w:rFonts w:ascii="Times New Roman" w:hAnsi="Times New Roman"/>
          <w:sz w:val="24"/>
          <w:szCs w:val="24"/>
          <w:lang w:val="es-DO"/>
        </w:rPr>
        <w:t>a la participación política y</w:t>
      </w:r>
      <w:r w:rsidRPr="00D7497F">
        <w:rPr>
          <w:rFonts w:ascii="Times New Roman" w:hAnsi="Times New Roman"/>
          <w:sz w:val="24"/>
          <w:szCs w:val="24"/>
          <w:lang w:val="es-DO"/>
        </w:rPr>
        <w:t xml:space="preserve"> protección contra la v</w:t>
      </w:r>
      <w:r>
        <w:rPr>
          <w:rFonts w:ascii="Times New Roman" w:hAnsi="Times New Roman"/>
          <w:sz w:val="24"/>
          <w:szCs w:val="24"/>
          <w:lang w:val="es-DO"/>
        </w:rPr>
        <w:t xml:space="preserve">iolencia de género, e </w:t>
      </w:r>
      <w:r w:rsidRPr="00D7497F">
        <w:rPr>
          <w:rFonts w:ascii="Times New Roman" w:hAnsi="Times New Roman"/>
          <w:sz w:val="24"/>
          <w:szCs w:val="24"/>
          <w:lang w:val="es-DO"/>
        </w:rPr>
        <w:t xml:space="preserve">iniciación </w:t>
      </w:r>
      <w:r>
        <w:rPr>
          <w:rFonts w:ascii="Times New Roman" w:hAnsi="Times New Roman"/>
          <w:sz w:val="24"/>
          <w:szCs w:val="24"/>
          <w:lang w:val="es-DO"/>
        </w:rPr>
        <w:t>de procesos que faciliten</w:t>
      </w:r>
      <w:r w:rsidRPr="00D7497F">
        <w:rPr>
          <w:rFonts w:ascii="Times New Roman" w:hAnsi="Times New Roman"/>
          <w:sz w:val="24"/>
          <w:szCs w:val="24"/>
          <w:lang w:val="es-DO"/>
        </w:rPr>
        <w:t xml:space="preserve"> el ejercicio p</w:t>
      </w:r>
      <w:r>
        <w:rPr>
          <w:rFonts w:ascii="Times New Roman" w:hAnsi="Times New Roman"/>
          <w:sz w:val="24"/>
          <w:szCs w:val="24"/>
          <w:lang w:val="es-DO"/>
        </w:rPr>
        <w:t>leno de sus derechos humanos y e</w:t>
      </w:r>
      <w:r w:rsidRPr="00D7497F">
        <w:rPr>
          <w:rFonts w:ascii="Times New Roman" w:hAnsi="Times New Roman"/>
          <w:sz w:val="24"/>
          <w:szCs w:val="24"/>
          <w:lang w:val="es-DO"/>
        </w:rPr>
        <w:t>l fortalecimiento de su autonomía económica, incluida la promoción de su integración en diferentes sectores productivos.</w:t>
      </w:r>
    </w:p>
    <w:p w:rsidR="00CF6F0F" w:rsidRPr="00D7497F" w:rsidRDefault="00CF6F0F" w:rsidP="00CF6F0F">
      <w:pPr>
        <w:jc w:val="both"/>
        <w:rPr>
          <w:rFonts w:ascii="Times New Roman" w:hAnsi="Times New Roman"/>
          <w:sz w:val="24"/>
          <w:szCs w:val="24"/>
          <w:lang w:val="es-DO"/>
        </w:rPr>
      </w:pPr>
    </w:p>
    <w:p w:rsidR="00CF6F0F" w:rsidRPr="00D7497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t>Sr. Presidente,</w:t>
      </w:r>
    </w:p>
    <w:p w:rsidR="00CF6F0F" w:rsidRPr="00D7497F" w:rsidRDefault="00CF6F0F" w:rsidP="00CF6F0F">
      <w:pPr>
        <w:jc w:val="both"/>
        <w:rPr>
          <w:rFonts w:ascii="Times New Roman" w:hAnsi="Times New Roman"/>
          <w:sz w:val="24"/>
          <w:szCs w:val="24"/>
          <w:lang w:val="es-DO"/>
        </w:rPr>
      </w:pPr>
      <w:r>
        <w:rPr>
          <w:rFonts w:ascii="Times New Roman" w:hAnsi="Times New Roman"/>
          <w:sz w:val="24"/>
          <w:szCs w:val="24"/>
          <w:lang w:val="es-DO"/>
        </w:rPr>
        <w:t>La CELAC también está preocupada</w:t>
      </w:r>
      <w:r w:rsidRPr="00D7497F">
        <w:rPr>
          <w:rFonts w:ascii="Times New Roman" w:hAnsi="Times New Roman"/>
          <w:sz w:val="24"/>
          <w:szCs w:val="24"/>
          <w:lang w:val="es-DO"/>
        </w:rPr>
        <w:t xml:space="preserve"> y reconoce la situación </w:t>
      </w:r>
      <w:r>
        <w:rPr>
          <w:rFonts w:ascii="Times New Roman" w:hAnsi="Times New Roman"/>
          <w:sz w:val="24"/>
          <w:szCs w:val="24"/>
          <w:lang w:val="es-DO"/>
        </w:rPr>
        <w:t xml:space="preserve">de vulnerabilidad </w:t>
      </w:r>
      <w:r w:rsidRPr="00D7497F">
        <w:rPr>
          <w:rFonts w:ascii="Times New Roman" w:hAnsi="Times New Roman"/>
          <w:sz w:val="24"/>
          <w:szCs w:val="24"/>
          <w:lang w:val="es-DO"/>
        </w:rPr>
        <w:t>de las mujeres que sufren múltiples e interrelacionadas formas de discriminación, com</w:t>
      </w:r>
      <w:r>
        <w:rPr>
          <w:rFonts w:ascii="Times New Roman" w:hAnsi="Times New Roman"/>
          <w:sz w:val="24"/>
          <w:szCs w:val="24"/>
          <w:lang w:val="es-DO"/>
        </w:rPr>
        <w:t>o las mujeres migrantes, campesinas</w:t>
      </w:r>
      <w:r w:rsidRPr="00D7497F">
        <w:rPr>
          <w:rFonts w:ascii="Times New Roman" w:hAnsi="Times New Roman"/>
          <w:sz w:val="24"/>
          <w:szCs w:val="24"/>
          <w:lang w:val="es-DO"/>
        </w:rPr>
        <w:t xml:space="preserve"> e indígenas, las mujeres con discapacidad, las mujeres mayores y las mujeres de ascendencia africana. Nuestros países acordaron intensificar los esfuerzos para desarrollar todo el potencial d</w:t>
      </w:r>
      <w:r>
        <w:rPr>
          <w:rFonts w:ascii="Times New Roman" w:hAnsi="Times New Roman"/>
          <w:sz w:val="24"/>
          <w:szCs w:val="24"/>
          <w:lang w:val="es-DO"/>
        </w:rPr>
        <w:t>e las mujeres y niñas, enfrentando</w:t>
      </w:r>
      <w:r w:rsidRPr="00D7497F">
        <w:rPr>
          <w:rFonts w:ascii="Times New Roman" w:hAnsi="Times New Roman"/>
          <w:sz w:val="24"/>
          <w:szCs w:val="24"/>
          <w:lang w:val="es-DO"/>
        </w:rPr>
        <w:t xml:space="preserve"> la violencia</w:t>
      </w:r>
      <w:r>
        <w:rPr>
          <w:rFonts w:ascii="Times New Roman" w:hAnsi="Times New Roman"/>
          <w:sz w:val="24"/>
          <w:szCs w:val="24"/>
          <w:lang w:val="es-DO"/>
        </w:rPr>
        <w:t xml:space="preserve"> y la discriminación contra ella</w:t>
      </w:r>
      <w:r w:rsidRPr="00D7497F">
        <w:rPr>
          <w:rFonts w:ascii="Times New Roman" w:hAnsi="Times New Roman"/>
          <w:sz w:val="24"/>
          <w:szCs w:val="24"/>
          <w:lang w:val="es-DO"/>
        </w:rPr>
        <w:t>s</w:t>
      </w:r>
      <w:r>
        <w:rPr>
          <w:rFonts w:ascii="Times New Roman" w:hAnsi="Times New Roman"/>
          <w:sz w:val="24"/>
          <w:szCs w:val="24"/>
          <w:lang w:val="es-DO"/>
        </w:rPr>
        <w:t>,</w:t>
      </w:r>
      <w:r w:rsidRPr="00D7497F">
        <w:rPr>
          <w:rFonts w:ascii="Times New Roman" w:hAnsi="Times New Roman"/>
          <w:sz w:val="24"/>
          <w:szCs w:val="24"/>
          <w:lang w:val="es-DO"/>
        </w:rPr>
        <w:t xml:space="preserve"> qu</w:t>
      </w:r>
      <w:r>
        <w:rPr>
          <w:rFonts w:ascii="Times New Roman" w:hAnsi="Times New Roman"/>
          <w:sz w:val="24"/>
          <w:szCs w:val="24"/>
          <w:lang w:val="es-DO"/>
        </w:rPr>
        <w:t>i</w:t>
      </w:r>
      <w:r w:rsidRPr="00D7497F">
        <w:rPr>
          <w:rFonts w:ascii="Times New Roman" w:hAnsi="Times New Roman"/>
          <w:sz w:val="24"/>
          <w:szCs w:val="24"/>
          <w:lang w:val="es-DO"/>
        </w:rPr>
        <w:t>e</w:t>
      </w:r>
      <w:r>
        <w:rPr>
          <w:rFonts w:ascii="Times New Roman" w:hAnsi="Times New Roman"/>
          <w:sz w:val="24"/>
          <w:szCs w:val="24"/>
          <w:lang w:val="es-DO"/>
        </w:rPr>
        <w:t>nes</w:t>
      </w:r>
      <w:r w:rsidRPr="00D7497F">
        <w:rPr>
          <w:rFonts w:ascii="Times New Roman" w:hAnsi="Times New Roman"/>
          <w:sz w:val="24"/>
          <w:szCs w:val="24"/>
          <w:lang w:val="es-DO"/>
        </w:rPr>
        <w:t xml:space="preserve"> además de ser discrimin</w:t>
      </w:r>
      <w:r>
        <w:rPr>
          <w:rFonts w:ascii="Times New Roman" w:hAnsi="Times New Roman"/>
          <w:sz w:val="24"/>
          <w:szCs w:val="24"/>
          <w:lang w:val="es-DO"/>
        </w:rPr>
        <w:t xml:space="preserve">adas por ser mujeres, también enfrentan </w:t>
      </w:r>
      <w:r w:rsidRPr="00D7497F">
        <w:rPr>
          <w:rFonts w:ascii="Times New Roman" w:hAnsi="Times New Roman"/>
          <w:sz w:val="24"/>
          <w:szCs w:val="24"/>
          <w:lang w:val="es-DO"/>
        </w:rPr>
        <w:t>la discriminación como r</w:t>
      </w:r>
      <w:r>
        <w:rPr>
          <w:rFonts w:ascii="Times New Roman" w:hAnsi="Times New Roman"/>
          <w:sz w:val="24"/>
          <w:szCs w:val="24"/>
          <w:lang w:val="es-DO"/>
        </w:rPr>
        <w:t xml:space="preserve">esultado de factores adicionales </w:t>
      </w:r>
      <w:r w:rsidRPr="00D7497F">
        <w:rPr>
          <w:rFonts w:ascii="Times New Roman" w:hAnsi="Times New Roman"/>
          <w:sz w:val="24"/>
          <w:szCs w:val="24"/>
          <w:lang w:val="es-DO"/>
        </w:rPr>
        <w:t xml:space="preserve">como la raza, la edad, el idioma, </w:t>
      </w:r>
      <w:r>
        <w:rPr>
          <w:rFonts w:ascii="Times New Roman" w:hAnsi="Times New Roman"/>
          <w:sz w:val="24"/>
          <w:szCs w:val="24"/>
          <w:lang w:val="es-DO"/>
        </w:rPr>
        <w:t>origen étnico</w:t>
      </w:r>
      <w:r w:rsidRPr="00D7497F">
        <w:rPr>
          <w:rFonts w:ascii="Times New Roman" w:hAnsi="Times New Roman"/>
          <w:sz w:val="24"/>
          <w:szCs w:val="24"/>
          <w:lang w:val="es-DO"/>
        </w:rPr>
        <w:t>, cultura, religión y discapacidad, entre otros.</w:t>
      </w:r>
    </w:p>
    <w:p w:rsidR="00CF6F0F" w:rsidRPr="00D7497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t>Los Estados miembros de la CELAC conceden una especial importancia a la protecci</w:t>
      </w:r>
      <w:r>
        <w:rPr>
          <w:rFonts w:ascii="Times New Roman" w:hAnsi="Times New Roman"/>
          <w:sz w:val="24"/>
          <w:szCs w:val="24"/>
          <w:lang w:val="es-DO"/>
        </w:rPr>
        <w:t>ón de las mujeres y niñas de</w:t>
      </w:r>
      <w:r w:rsidRPr="00D7497F">
        <w:rPr>
          <w:rFonts w:ascii="Times New Roman" w:hAnsi="Times New Roman"/>
          <w:sz w:val="24"/>
          <w:szCs w:val="24"/>
          <w:lang w:val="es-DO"/>
        </w:rPr>
        <w:t xml:space="preserve"> las familias migrantes. La contribución de las trabajadoras migrantes al desarrollo de sus países de destino y de origen debe ser plenamente reconocida. Los derechos humanos de las mujeres migrantes deben ser </w:t>
      </w:r>
      <w:r>
        <w:rPr>
          <w:rFonts w:ascii="Times New Roman" w:hAnsi="Times New Roman"/>
          <w:sz w:val="24"/>
          <w:szCs w:val="24"/>
          <w:lang w:val="es-DO"/>
        </w:rPr>
        <w:t>tot</w:t>
      </w:r>
      <w:r w:rsidRPr="00D7497F">
        <w:rPr>
          <w:rFonts w:ascii="Times New Roman" w:hAnsi="Times New Roman"/>
          <w:sz w:val="24"/>
          <w:szCs w:val="24"/>
          <w:lang w:val="es-DO"/>
        </w:rPr>
        <w:t>a</w:t>
      </w:r>
      <w:r>
        <w:rPr>
          <w:rFonts w:ascii="Times New Roman" w:hAnsi="Times New Roman"/>
          <w:sz w:val="24"/>
          <w:szCs w:val="24"/>
          <w:lang w:val="es-DO"/>
        </w:rPr>
        <w:t>l</w:t>
      </w:r>
      <w:r w:rsidRPr="00D7497F">
        <w:rPr>
          <w:rFonts w:ascii="Times New Roman" w:hAnsi="Times New Roman"/>
          <w:sz w:val="24"/>
          <w:szCs w:val="24"/>
          <w:lang w:val="es-DO"/>
        </w:rPr>
        <w:t>mente respetados in</w:t>
      </w:r>
      <w:r>
        <w:rPr>
          <w:rFonts w:ascii="Times New Roman" w:hAnsi="Times New Roman"/>
          <w:sz w:val="24"/>
          <w:szCs w:val="24"/>
          <w:lang w:val="es-DO"/>
        </w:rPr>
        <w:t>dependientemente de su estatus</w:t>
      </w:r>
      <w:r w:rsidRPr="00D7497F">
        <w:rPr>
          <w:rFonts w:ascii="Times New Roman" w:hAnsi="Times New Roman"/>
          <w:sz w:val="24"/>
          <w:szCs w:val="24"/>
          <w:lang w:val="es-DO"/>
        </w:rPr>
        <w:t xml:space="preserve"> legal.</w:t>
      </w:r>
    </w:p>
    <w:p w:rsidR="00CF6F0F" w:rsidRPr="00D7497F" w:rsidRDefault="00CF6F0F" w:rsidP="00CF6F0F">
      <w:pPr>
        <w:jc w:val="both"/>
        <w:rPr>
          <w:rFonts w:ascii="Times New Roman" w:hAnsi="Times New Roman"/>
          <w:sz w:val="24"/>
          <w:szCs w:val="24"/>
          <w:lang w:val="es-DO"/>
        </w:rPr>
      </w:pPr>
    </w:p>
    <w:p w:rsidR="00CF6F0F" w:rsidRDefault="00CF6F0F" w:rsidP="00CF6F0F">
      <w:pPr>
        <w:jc w:val="both"/>
        <w:rPr>
          <w:rFonts w:ascii="Times New Roman" w:hAnsi="Times New Roman"/>
          <w:sz w:val="24"/>
          <w:szCs w:val="24"/>
          <w:lang w:val="es-DO"/>
        </w:rPr>
      </w:pPr>
    </w:p>
    <w:p w:rsidR="00CF6F0F" w:rsidRDefault="00CF6F0F" w:rsidP="00CF6F0F">
      <w:pPr>
        <w:jc w:val="both"/>
        <w:rPr>
          <w:rFonts w:ascii="Times New Roman" w:hAnsi="Times New Roman"/>
          <w:sz w:val="24"/>
          <w:szCs w:val="24"/>
          <w:lang w:val="es-DO"/>
        </w:rPr>
      </w:pPr>
      <w:r>
        <w:rPr>
          <w:rFonts w:ascii="Times New Roman" w:hAnsi="Times New Roman"/>
          <w:sz w:val="24"/>
          <w:szCs w:val="24"/>
          <w:lang w:val="es-DO"/>
        </w:rPr>
        <w:lastRenderedPageBreak/>
        <w:t>Estamos comprometidos</w:t>
      </w:r>
      <w:r w:rsidRPr="00D7497F">
        <w:rPr>
          <w:rFonts w:ascii="Times New Roman" w:hAnsi="Times New Roman"/>
          <w:sz w:val="24"/>
          <w:szCs w:val="24"/>
          <w:lang w:val="es-DO"/>
        </w:rPr>
        <w:t xml:space="preserve"> a intensificar las medidas para prevenir</w:t>
      </w:r>
      <w:r>
        <w:rPr>
          <w:rFonts w:ascii="Times New Roman" w:hAnsi="Times New Roman"/>
          <w:sz w:val="24"/>
          <w:szCs w:val="24"/>
          <w:lang w:val="es-DO"/>
        </w:rPr>
        <w:t xml:space="preserve"> y combatir la trata de personas, entre ellos el "contrabando</w:t>
      </w:r>
      <w:r w:rsidRPr="00D7497F">
        <w:rPr>
          <w:rFonts w:ascii="Times New Roman" w:hAnsi="Times New Roman"/>
          <w:sz w:val="24"/>
          <w:szCs w:val="24"/>
          <w:lang w:val="es-DO"/>
        </w:rPr>
        <w:t xml:space="preserve">" y la explotación de los </w:t>
      </w:r>
      <w:r>
        <w:rPr>
          <w:rFonts w:ascii="Times New Roman" w:hAnsi="Times New Roman"/>
          <w:sz w:val="24"/>
          <w:szCs w:val="24"/>
          <w:lang w:val="es-DO"/>
        </w:rPr>
        <w:t>migrantes en todas sus formas y</w:t>
      </w:r>
      <w:r w:rsidRPr="00D7497F">
        <w:rPr>
          <w:rFonts w:ascii="Times New Roman" w:hAnsi="Times New Roman"/>
          <w:sz w:val="24"/>
          <w:szCs w:val="24"/>
          <w:lang w:val="es-DO"/>
        </w:rPr>
        <w:t xml:space="preserve"> garantizar la protección y el cuidado de las víctimas de estos delitos, con especial atención</w:t>
      </w:r>
      <w:r>
        <w:rPr>
          <w:rFonts w:ascii="Times New Roman" w:hAnsi="Times New Roman"/>
          <w:sz w:val="24"/>
          <w:szCs w:val="24"/>
          <w:lang w:val="es-DO"/>
        </w:rPr>
        <w:t xml:space="preserve"> a las mujeres, </w:t>
      </w:r>
      <w:r w:rsidRPr="00D7497F">
        <w:rPr>
          <w:rFonts w:ascii="Times New Roman" w:hAnsi="Times New Roman"/>
          <w:sz w:val="24"/>
          <w:szCs w:val="24"/>
          <w:lang w:val="es-DO"/>
        </w:rPr>
        <w:t>niñas</w:t>
      </w:r>
      <w:r>
        <w:rPr>
          <w:rFonts w:ascii="Times New Roman" w:hAnsi="Times New Roman"/>
          <w:sz w:val="24"/>
          <w:szCs w:val="24"/>
          <w:lang w:val="es-DO"/>
        </w:rPr>
        <w:t>,</w:t>
      </w:r>
      <w:r w:rsidRPr="00D7497F">
        <w:rPr>
          <w:rFonts w:ascii="Times New Roman" w:hAnsi="Times New Roman"/>
          <w:sz w:val="24"/>
          <w:szCs w:val="24"/>
          <w:lang w:val="es-DO"/>
        </w:rPr>
        <w:t xml:space="preserve"> </w:t>
      </w:r>
      <w:r>
        <w:rPr>
          <w:rFonts w:ascii="Times New Roman" w:hAnsi="Times New Roman"/>
          <w:sz w:val="24"/>
          <w:szCs w:val="24"/>
          <w:lang w:val="es-DO"/>
        </w:rPr>
        <w:t>niños</w:t>
      </w:r>
      <w:r w:rsidRPr="00D7497F">
        <w:rPr>
          <w:rFonts w:ascii="Times New Roman" w:hAnsi="Times New Roman"/>
          <w:sz w:val="24"/>
          <w:szCs w:val="24"/>
          <w:lang w:val="es-DO"/>
        </w:rPr>
        <w:t xml:space="preserve"> y adolescentes. Al mismo tiempo, hacemos un llamado a los Estados a est</w:t>
      </w:r>
      <w:r>
        <w:rPr>
          <w:rFonts w:ascii="Times New Roman" w:hAnsi="Times New Roman"/>
          <w:sz w:val="24"/>
          <w:szCs w:val="24"/>
          <w:lang w:val="es-DO"/>
        </w:rPr>
        <w:t>ablecer y fortalecer los puntos focales</w:t>
      </w:r>
      <w:r w:rsidRPr="00D7497F">
        <w:rPr>
          <w:rFonts w:ascii="Times New Roman" w:hAnsi="Times New Roman"/>
          <w:sz w:val="24"/>
          <w:szCs w:val="24"/>
          <w:lang w:val="es-DO"/>
        </w:rPr>
        <w:t xml:space="preserve"> apropiados</w:t>
      </w:r>
      <w:r>
        <w:rPr>
          <w:rFonts w:ascii="Times New Roman" w:hAnsi="Times New Roman"/>
          <w:sz w:val="24"/>
          <w:szCs w:val="24"/>
          <w:lang w:val="es-DO"/>
        </w:rPr>
        <w:t xml:space="preserve"> </w:t>
      </w:r>
      <w:r w:rsidRPr="00D7497F">
        <w:rPr>
          <w:rFonts w:ascii="Times New Roman" w:hAnsi="Times New Roman"/>
          <w:sz w:val="24"/>
          <w:szCs w:val="24"/>
          <w:lang w:val="es-DO"/>
        </w:rPr>
        <w:t xml:space="preserve">de coordinación </w:t>
      </w:r>
      <w:r>
        <w:rPr>
          <w:rFonts w:ascii="Times New Roman" w:hAnsi="Times New Roman"/>
          <w:sz w:val="24"/>
          <w:szCs w:val="24"/>
          <w:lang w:val="es-DO"/>
        </w:rPr>
        <w:t>para combatir estos crimenes</w:t>
      </w:r>
      <w:r w:rsidRPr="00D7497F">
        <w:rPr>
          <w:rFonts w:ascii="Times New Roman" w:hAnsi="Times New Roman"/>
          <w:sz w:val="24"/>
          <w:szCs w:val="24"/>
          <w:lang w:val="es-DO"/>
        </w:rPr>
        <w:t xml:space="preserve"> entre los países de origen, tránsito y destino.</w:t>
      </w:r>
    </w:p>
    <w:p w:rsidR="00CF6F0F" w:rsidRDefault="00CF6F0F" w:rsidP="00CF6F0F">
      <w:pPr>
        <w:jc w:val="both"/>
        <w:rPr>
          <w:rFonts w:ascii="Times New Roman" w:hAnsi="Times New Roman"/>
          <w:sz w:val="24"/>
          <w:szCs w:val="24"/>
          <w:lang w:val="es-DO"/>
        </w:rPr>
      </w:pPr>
      <w:r>
        <w:rPr>
          <w:rFonts w:ascii="Times New Roman" w:hAnsi="Times New Roman"/>
          <w:sz w:val="24"/>
          <w:szCs w:val="24"/>
          <w:lang w:val="es-DO"/>
        </w:rPr>
        <w:t xml:space="preserve">La </w:t>
      </w:r>
      <w:r w:rsidRPr="00D7497F">
        <w:rPr>
          <w:rFonts w:ascii="Times New Roman" w:hAnsi="Times New Roman"/>
          <w:sz w:val="24"/>
          <w:szCs w:val="24"/>
          <w:lang w:val="es-DO"/>
        </w:rPr>
        <w:t>CELA</w:t>
      </w:r>
      <w:r>
        <w:rPr>
          <w:rFonts w:ascii="Times New Roman" w:hAnsi="Times New Roman"/>
          <w:sz w:val="24"/>
          <w:szCs w:val="24"/>
          <w:lang w:val="es-DO"/>
        </w:rPr>
        <w:t xml:space="preserve">C reafirma la importancia de </w:t>
      </w:r>
      <w:r w:rsidRPr="00D7497F">
        <w:rPr>
          <w:rFonts w:ascii="Times New Roman" w:hAnsi="Times New Roman"/>
          <w:sz w:val="24"/>
          <w:szCs w:val="24"/>
          <w:lang w:val="es-DO"/>
        </w:rPr>
        <w:t>mejora</w:t>
      </w:r>
      <w:r>
        <w:rPr>
          <w:rFonts w:ascii="Times New Roman" w:hAnsi="Times New Roman"/>
          <w:sz w:val="24"/>
          <w:szCs w:val="24"/>
          <w:lang w:val="es-DO"/>
        </w:rPr>
        <w:t>r y fortalecer el acceso de la mujer</w:t>
      </w:r>
      <w:r w:rsidRPr="00D7497F">
        <w:rPr>
          <w:rFonts w:ascii="Times New Roman" w:hAnsi="Times New Roman"/>
          <w:sz w:val="24"/>
          <w:szCs w:val="24"/>
          <w:lang w:val="es-DO"/>
        </w:rPr>
        <w:t xml:space="preserve"> a </w:t>
      </w:r>
      <w:r>
        <w:rPr>
          <w:rFonts w:ascii="Times New Roman" w:hAnsi="Times New Roman"/>
          <w:sz w:val="24"/>
          <w:szCs w:val="24"/>
          <w:lang w:val="es-DO"/>
        </w:rPr>
        <w:t>la educación de calidad en</w:t>
      </w:r>
      <w:r w:rsidRPr="00D7497F">
        <w:rPr>
          <w:rFonts w:ascii="Times New Roman" w:hAnsi="Times New Roman"/>
          <w:sz w:val="24"/>
          <w:szCs w:val="24"/>
          <w:lang w:val="es-DO"/>
        </w:rPr>
        <w:t xml:space="preserve"> todos los niveles, </w:t>
      </w:r>
      <w:r>
        <w:rPr>
          <w:rFonts w:ascii="Times New Roman" w:hAnsi="Times New Roman"/>
          <w:sz w:val="24"/>
          <w:szCs w:val="24"/>
          <w:lang w:val="es-DO"/>
        </w:rPr>
        <w:t>a los servicios de salud (</w:t>
      </w:r>
      <w:r w:rsidRPr="00D7497F">
        <w:rPr>
          <w:rFonts w:ascii="Times New Roman" w:hAnsi="Times New Roman"/>
          <w:sz w:val="24"/>
          <w:szCs w:val="24"/>
          <w:lang w:val="es-DO"/>
        </w:rPr>
        <w:t>incluid</w:t>
      </w:r>
      <w:r>
        <w:rPr>
          <w:rFonts w:ascii="Times New Roman" w:hAnsi="Times New Roman"/>
          <w:sz w:val="24"/>
          <w:szCs w:val="24"/>
          <w:lang w:val="es-DO"/>
        </w:rPr>
        <w:t>o la atención primaria,</w:t>
      </w:r>
      <w:r w:rsidRPr="00D7497F">
        <w:rPr>
          <w:rFonts w:ascii="Times New Roman" w:hAnsi="Times New Roman"/>
          <w:sz w:val="24"/>
          <w:szCs w:val="24"/>
          <w:lang w:val="es-DO"/>
        </w:rPr>
        <w:t xml:space="preserve"> la salud materna y</w:t>
      </w:r>
      <w:r>
        <w:rPr>
          <w:rFonts w:ascii="Times New Roman" w:hAnsi="Times New Roman"/>
          <w:sz w:val="24"/>
          <w:szCs w:val="24"/>
          <w:lang w:val="es-DO"/>
        </w:rPr>
        <w:t xml:space="preserve"> la salud sexual y reproductiva), acceso al empleo productivo y decente, incluyendo</w:t>
      </w:r>
      <w:r w:rsidRPr="00D7497F">
        <w:rPr>
          <w:rFonts w:ascii="Times New Roman" w:hAnsi="Times New Roman"/>
          <w:sz w:val="24"/>
          <w:szCs w:val="24"/>
          <w:lang w:val="es-DO"/>
        </w:rPr>
        <w:t xml:space="preserve"> la eliminación de barreras </w:t>
      </w:r>
      <w:r>
        <w:rPr>
          <w:rFonts w:ascii="Times New Roman" w:hAnsi="Times New Roman"/>
          <w:sz w:val="24"/>
          <w:szCs w:val="24"/>
          <w:lang w:val="es-DO"/>
        </w:rPr>
        <w:t>para mujeres y hombres</w:t>
      </w:r>
      <w:r w:rsidRPr="00D7497F">
        <w:rPr>
          <w:rFonts w:ascii="Times New Roman" w:hAnsi="Times New Roman"/>
          <w:sz w:val="24"/>
          <w:szCs w:val="24"/>
          <w:lang w:val="es-DO"/>
        </w:rPr>
        <w:t xml:space="preserve"> a la igualdad de condiciones en el lugar de trabajo</w:t>
      </w:r>
      <w:r>
        <w:rPr>
          <w:rFonts w:ascii="Times New Roman" w:hAnsi="Times New Roman"/>
          <w:sz w:val="24"/>
          <w:szCs w:val="24"/>
          <w:lang w:val="es-DO"/>
        </w:rPr>
        <w:t xml:space="preserve">, así como </w:t>
      </w:r>
      <w:r w:rsidRPr="00D7497F">
        <w:rPr>
          <w:rFonts w:ascii="Times New Roman" w:hAnsi="Times New Roman"/>
          <w:sz w:val="24"/>
          <w:szCs w:val="24"/>
          <w:lang w:val="es-DO"/>
        </w:rPr>
        <w:t>la igualdad de remuneración por igual trabajo, la protecció</w:t>
      </w:r>
      <w:r>
        <w:rPr>
          <w:rFonts w:ascii="Times New Roman" w:hAnsi="Times New Roman"/>
          <w:sz w:val="24"/>
          <w:szCs w:val="24"/>
          <w:lang w:val="es-DO"/>
        </w:rPr>
        <w:t>n social y el empoderamiento y autonomia económica</w:t>
      </w:r>
      <w:r w:rsidRPr="00D7497F">
        <w:rPr>
          <w:rFonts w:ascii="Times New Roman" w:hAnsi="Times New Roman"/>
          <w:sz w:val="24"/>
          <w:szCs w:val="24"/>
          <w:lang w:val="es-DO"/>
        </w:rPr>
        <w:t>.</w:t>
      </w:r>
    </w:p>
    <w:p w:rsidR="00CF6F0F" w:rsidRPr="00D7497F" w:rsidRDefault="00CF6F0F" w:rsidP="00CF6F0F">
      <w:pPr>
        <w:jc w:val="both"/>
        <w:rPr>
          <w:rFonts w:ascii="Times New Roman" w:hAnsi="Times New Roman"/>
          <w:sz w:val="24"/>
          <w:szCs w:val="24"/>
          <w:lang w:val="es-DO"/>
        </w:rPr>
      </w:pPr>
      <w:r>
        <w:rPr>
          <w:rFonts w:ascii="Times New Roman" w:hAnsi="Times New Roman"/>
          <w:sz w:val="24"/>
          <w:szCs w:val="24"/>
          <w:lang w:val="es-DO"/>
        </w:rPr>
        <w:t>Enfatizamos</w:t>
      </w:r>
      <w:r w:rsidRPr="00D7497F">
        <w:rPr>
          <w:rFonts w:ascii="Times New Roman" w:hAnsi="Times New Roman"/>
          <w:sz w:val="24"/>
          <w:szCs w:val="24"/>
          <w:lang w:val="es-DO"/>
        </w:rPr>
        <w:t xml:space="preserve"> la necesidad de promulgar leyes y adoptar reformas </w:t>
      </w:r>
      <w:r>
        <w:rPr>
          <w:rFonts w:ascii="Times New Roman" w:hAnsi="Times New Roman"/>
          <w:sz w:val="24"/>
          <w:szCs w:val="24"/>
          <w:lang w:val="es-DO"/>
        </w:rPr>
        <w:t>que den</w:t>
      </w:r>
      <w:r w:rsidRPr="00D7497F">
        <w:rPr>
          <w:rFonts w:ascii="Times New Roman" w:hAnsi="Times New Roman"/>
          <w:sz w:val="24"/>
          <w:szCs w:val="24"/>
          <w:lang w:val="es-DO"/>
        </w:rPr>
        <w:t xml:space="preserve"> a </w:t>
      </w:r>
      <w:r>
        <w:rPr>
          <w:rFonts w:ascii="Times New Roman" w:hAnsi="Times New Roman"/>
          <w:sz w:val="24"/>
          <w:szCs w:val="24"/>
          <w:lang w:val="es-DO"/>
        </w:rPr>
        <w:t xml:space="preserve">la mujer igualdad de derechos sobre </w:t>
      </w:r>
      <w:r w:rsidRPr="00D7497F">
        <w:rPr>
          <w:rFonts w:ascii="Times New Roman" w:hAnsi="Times New Roman"/>
          <w:sz w:val="24"/>
          <w:szCs w:val="24"/>
          <w:lang w:val="es-DO"/>
        </w:rPr>
        <w:t xml:space="preserve">los recursos </w:t>
      </w:r>
      <w:r>
        <w:rPr>
          <w:rFonts w:ascii="Times New Roman" w:hAnsi="Times New Roman"/>
          <w:sz w:val="24"/>
          <w:szCs w:val="24"/>
          <w:lang w:val="es-DO"/>
        </w:rPr>
        <w:t>económicos</w:t>
      </w:r>
      <w:r w:rsidRPr="00D7497F">
        <w:rPr>
          <w:rFonts w:ascii="Times New Roman" w:hAnsi="Times New Roman"/>
          <w:sz w:val="24"/>
          <w:szCs w:val="24"/>
          <w:lang w:val="es-DO"/>
        </w:rPr>
        <w:t xml:space="preserve"> </w:t>
      </w:r>
      <w:r>
        <w:rPr>
          <w:rFonts w:ascii="Times New Roman" w:hAnsi="Times New Roman"/>
          <w:sz w:val="24"/>
          <w:szCs w:val="24"/>
          <w:lang w:val="es-DO"/>
        </w:rPr>
        <w:t xml:space="preserve">y </w:t>
      </w:r>
      <w:r w:rsidRPr="00D7497F">
        <w:rPr>
          <w:rFonts w:ascii="Times New Roman" w:hAnsi="Times New Roman"/>
          <w:sz w:val="24"/>
          <w:szCs w:val="24"/>
          <w:lang w:val="es-DO"/>
        </w:rPr>
        <w:t>productivos</w:t>
      </w:r>
      <w:r>
        <w:rPr>
          <w:rFonts w:ascii="Times New Roman" w:hAnsi="Times New Roman"/>
          <w:sz w:val="24"/>
          <w:szCs w:val="24"/>
          <w:lang w:val="es-DO"/>
        </w:rPr>
        <w:t>, como el acceso a la propiedad y a</w:t>
      </w:r>
      <w:r w:rsidRPr="00D7497F">
        <w:rPr>
          <w:rFonts w:ascii="Times New Roman" w:hAnsi="Times New Roman"/>
          <w:sz w:val="24"/>
          <w:szCs w:val="24"/>
          <w:lang w:val="es-DO"/>
        </w:rPr>
        <w:t>l control de la tierra y otras formas de propiedad,</w:t>
      </w:r>
      <w:r>
        <w:rPr>
          <w:rFonts w:ascii="Times New Roman" w:hAnsi="Times New Roman"/>
          <w:sz w:val="24"/>
          <w:szCs w:val="24"/>
          <w:lang w:val="es-DO"/>
        </w:rPr>
        <w:t xml:space="preserve"> los</w:t>
      </w:r>
      <w:r w:rsidRPr="00D7497F">
        <w:rPr>
          <w:rFonts w:ascii="Times New Roman" w:hAnsi="Times New Roman"/>
          <w:sz w:val="24"/>
          <w:szCs w:val="24"/>
          <w:lang w:val="es-DO"/>
        </w:rPr>
        <w:t xml:space="preserve"> derechos de herencia, los recursos naturales, incluyendo los servic</w:t>
      </w:r>
      <w:r>
        <w:rPr>
          <w:rFonts w:ascii="Times New Roman" w:hAnsi="Times New Roman"/>
          <w:sz w:val="24"/>
          <w:szCs w:val="24"/>
          <w:lang w:val="es-DO"/>
        </w:rPr>
        <w:t xml:space="preserve">ios financieros como el acceso crédito, y la mejora en el uso de las nuevas </w:t>
      </w:r>
      <w:r w:rsidRPr="00D7497F">
        <w:rPr>
          <w:rFonts w:ascii="Times New Roman" w:hAnsi="Times New Roman"/>
          <w:sz w:val="24"/>
          <w:szCs w:val="24"/>
          <w:lang w:val="es-DO"/>
        </w:rPr>
        <w:t>tec</w:t>
      </w:r>
      <w:r>
        <w:rPr>
          <w:rFonts w:ascii="Times New Roman" w:hAnsi="Times New Roman"/>
          <w:sz w:val="24"/>
          <w:szCs w:val="24"/>
          <w:lang w:val="es-DO"/>
        </w:rPr>
        <w:t xml:space="preserve">nologías de la información y la </w:t>
      </w:r>
      <w:r w:rsidRPr="00D7497F">
        <w:rPr>
          <w:rFonts w:ascii="Times New Roman" w:hAnsi="Times New Roman"/>
          <w:sz w:val="24"/>
          <w:szCs w:val="24"/>
          <w:lang w:val="es-DO"/>
        </w:rPr>
        <w:t>comunicación</w:t>
      </w:r>
      <w:r>
        <w:rPr>
          <w:rFonts w:ascii="Times New Roman" w:hAnsi="Times New Roman"/>
          <w:sz w:val="24"/>
          <w:szCs w:val="24"/>
          <w:lang w:val="es-DO"/>
        </w:rPr>
        <w:t xml:space="preserve"> que sean </w:t>
      </w:r>
      <w:r w:rsidRPr="00D7497F">
        <w:rPr>
          <w:rFonts w:ascii="Times New Roman" w:hAnsi="Times New Roman"/>
          <w:sz w:val="24"/>
          <w:szCs w:val="24"/>
          <w:lang w:val="es-DO"/>
        </w:rPr>
        <w:t xml:space="preserve">apropiadas </w:t>
      </w:r>
      <w:r>
        <w:rPr>
          <w:rFonts w:ascii="Times New Roman" w:hAnsi="Times New Roman"/>
          <w:sz w:val="24"/>
          <w:szCs w:val="24"/>
          <w:lang w:val="es-DO"/>
        </w:rPr>
        <w:t xml:space="preserve">para promover el empoderamiento </w:t>
      </w:r>
      <w:r w:rsidRPr="00D7497F">
        <w:rPr>
          <w:rFonts w:ascii="Times New Roman" w:hAnsi="Times New Roman"/>
          <w:sz w:val="24"/>
          <w:szCs w:val="24"/>
          <w:lang w:val="es-DO"/>
        </w:rPr>
        <w:t>de la mujer.</w:t>
      </w:r>
    </w:p>
    <w:p w:rsidR="00CF6F0F" w:rsidRPr="00D7497F" w:rsidRDefault="00CF6F0F" w:rsidP="00CF6F0F">
      <w:pPr>
        <w:jc w:val="both"/>
        <w:rPr>
          <w:rFonts w:ascii="Times New Roman" w:hAnsi="Times New Roman"/>
          <w:sz w:val="24"/>
          <w:szCs w:val="24"/>
          <w:lang w:val="es-DO"/>
        </w:rPr>
      </w:pPr>
    </w:p>
    <w:p w:rsidR="00CF6F0F" w:rsidRPr="00D7497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t>Sr. Presidente,</w:t>
      </w:r>
    </w:p>
    <w:p w:rsidR="00CF6F0F" w:rsidRPr="00D7497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t>Los gobiernos de la región han establecido un gr</w:t>
      </w:r>
      <w:r>
        <w:rPr>
          <w:rFonts w:ascii="Times New Roman" w:hAnsi="Times New Roman"/>
          <w:sz w:val="24"/>
          <w:szCs w:val="24"/>
          <w:lang w:val="es-DO"/>
        </w:rPr>
        <w:t>upo de trabajo sobre el Avance de la Mujer, con representantes de la región y la sociedad civil y</w:t>
      </w:r>
      <w:r w:rsidRPr="00D7497F">
        <w:rPr>
          <w:rFonts w:ascii="Times New Roman" w:hAnsi="Times New Roman"/>
          <w:sz w:val="24"/>
          <w:szCs w:val="24"/>
          <w:lang w:val="es-DO"/>
        </w:rPr>
        <w:t xml:space="preserve"> apoyados por la Comisión Económica para América Latina y el Caribe y la Entidad de </w:t>
      </w:r>
      <w:r>
        <w:rPr>
          <w:rFonts w:ascii="Times New Roman" w:hAnsi="Times New Roman"/>
          <w:sz w:val="24"/>
          <w:szCs w:val="24"/>
          <w:lang w:val="es-DO"/>
        </w:rPr>
        <w:t>la ONU</w:t>
      </w:r>
      <w:r w:rsidRPr="00D7497F">
        <w:rPr>
          <w:rFonts w:ascii="Times New Roman" w:hAnsi="Times New Roman"/>
          <w:sz w:val="24"/>
          <w:szCs w:val="24"/>
          <w:lang w:val="es-DO"/>
        </w:rPr>
        <w:t xml:space="preserve"> para la Igualdad de G</w:t>
      </w:r>
      <w:r>
        <w:rPr>
          <w:rFonts w:ascii="Times New Roman" w:hAnsi="Times New Roman"/>
          <w:sz w:val="24"/>
          <w:szCs w:val="24"/>
          <w:lang w:val="es-DO"/>
        </w:rPr>
        <w:t>énero y el Empoderamiento de la</w:t>
      </w:r>
      <w:r w:rsidRPr="00D7497F">
        <w:rPr>
          <w:rFonts w:ascii="Times New Roman" w:hAnsi="Times New Roman"/>
          <w:sz w:val="24"/>
          <w:szCs w:val="24"/>
          <w:lang w:val="es-DO"/>
        </w:rPr>
        <w:t xml:space="preserve"> Mujer. Este Grupo de Trabajo se ha reunido en San Salvador, El Salvador, en </w:t>
      </w:r>
      <w:r>
        <w:rPr>
          <w:rFonts w:ascii="Times New Roman" w:hAnsi="Times New Roman"/>
          <w:sz w:val="24"/>
          <w:szCs w:val="24"/>
          <w:lang w:val="es-DO"/>
        </w:rPr>
        <w:t xml:space="preserve">el </w:t>
      </w:r>
      <w:r w:rsidRPr="00D7497F">
        <w:rPr>
          <w:rFonts w:ascii="Times New Roman" w:hAnsi="Times New Roman"/>
          <w:sz w:val="24"/>
          <w:szCs w:val="24"/>
          <w:lang w:val="es-DO"/>
        </w:rPr>
        <w:t xml:space="preserve">2014 y </w:t>
      </w:r>
      <w:r>
        <w:rPr>
          <w:rFonts w:ascii="Times New Roman" w:hAnsi="Times New Roman"/>
          <w:sz w:val="24"/>
          <w:szCs w:val="24"/>
          <w:lang w:val="es-DO"/>
        </w:rPr>
        <w:t xml:space="preserve">el </w:t>
      </w:r>
      <w:r w:rsidRPr="00D7497F">
        <w:rPr>
          <w:rFonts w:ascii="Times New Roman" w:hAnsi="Times New Roman"/>
          <w:sz w:val="24"/>
          <w:szCs w:val="24"/>
          <w:lang w:val="es-DO"/>
        </w:rPr>
        <w:t>2015, y se reunirá de nuevo en noviembre de</w:t>
      </w:r>
      <w:r>
        <w:rPr>
          <w:rFonts w:ascii="Times New Roman" w:hAnsi="Times New Roman"/>
          <w:sz w:val="24"/>
          <w:szCs w:val="24"/>
          <w:lang w:val="es-DO"/>
        </w:rPr>
        <w:t>l</w:t>
      </w:r>
      <w:r w:rsidRPr="00D7497F">
        <w:rPr>
          <w:rFonts w:ascii="Times New Roman" w:hAnsi="Times New Roman"/>
          <w:sz w:val="24"/>
          <w:szCs w:val="24"/>
          <w:lang w:val="es-DO"/>
        </w:rPr>
        <w:t xml:space="preserve"> 2016, </w:t>
      </w:r>
      <w:r>
        <w:rPr>
          <w:rFonts w:ascii="Times New Roman" w:hAnsi="Times New Roman"/>
          <w:sz w:val="24"/>
          <w:szCs w:val="24"/>
          <w:lang w:val="es-DO"/>
        </w:rPr>
        <w:t xml:space="preserve">en </w:t>
      </w:r>
      <w:r w:rsidRPr="00D7497F">
        <w:rPr>
          <w:rFonts w:ascii="Times New Roman" w:hAnsi="Times New Roman"/>
          <w:sz w:val="24"/>
          <w:szCs w:val="24"/>
          <w:lang w:val="es-DO"/>
        </w:rPr>
        <w:t>Santo Domingo, República Dominicana.</w:t>
      </w:r>
    </w:p>
    <w:p w:rsidR="00CF6F0F" w:rsidRPr="00D7497F" w:rsidRDefault="00CF6F0F" w:rsidP="00CF6F0F">
      <w:pPr>
        <w:jc w:val="both"/>
        <w:rPr>
          <w:rFonts w:ascii="Times New Roman" w:hAnsi="Times New Roman"/>
          <w:sz w:val="24"/>
          <w:szCs w:val="24"/>
          <w:lang w:val="es-DO"/>
        </w:rPr>
      </w:pPr>
      <w:r>
        <w:rPr>
          <w:rFonts w:ascii="Times New Roman" w:hAnsi="Times New Roman"/>
          <w:sz w:val="24"/>
          <w:szCs w:val="24"/>
          <w:lang w:val="es-DO"/>
        </w:rPr>
        <w:t>En la</w:t>
      </w:r>
      <w:r w:rsidRPr="00D7497F">
        <w:rPr>
          <w:rFonts w:ascii="Times New Roman" w:hAnsi="Times New Roman"/>
          <w:sz w:val="24"/>
          <w:szCs w:val="24"/>
          <w:lang w:val="es-DO"/>
        </w:rPr>
        <w:t xml:space="preserve"> Conferencia Regional sobre la Mujer de América Latina y el Caribe </w:t>
      </w:r>
      <w:r>
        <w:rPr>
          <w:rFonts w:ascii="Times New Roman" w:hAnsi="Times New Roman"/>
          <w:sz w:val="24"/>
          <w:szCs w:val="24"/>
          <w:lang w:val="es-DO"/>
        </w:rPr>
        <w:t xml:space="preserve">que </w:t>
      </w:r>
      <w:r w:rsidRPr="00D7497F">
        <w:rPr>
          <w:rFonts w:ascii="Times New Roman" w:hAnsi="Times New Roman"/>
          <w:sz w:val="24"/>
          <w:szCs w:val="24"/>
          <w:lang w:val="es-DO"/>
        </w:rPr>
        <w:t>se celebró en la República Dominicana en octubre de 2013, se adopt</w:t>
      </w:r>
      <w:r>
        <w:rPr>
          <w:rFonts w:ascii="Times New Roman" w:hAnsi="Times New Roman"/>
          <w:sz w:val="24"/>
          <w:szCs w:val="24"/>
          <w:lang w:val="es-DO"/>
        </w:rPr>
        <w:t>ó</w:t>
      </w:r>
      <w:r w:rsidRPr="00D7497F">
        <w:rPr>
          <w:rFonts w:ascii="Times New Roman" w:hAnsi="Times New Roman"/>
          <w:sz w:val="24"/>
          <w:szCs w:val="24"/>
          <w:lang w:val="es-DO"/>
        </w:rPr>
        <w:t xml:space="preserve"> el Consenso de Santo Domingo que ratificó un conjunto de compromisos asumidos por los Estados en los últimos 20 años y que constituyen </w:t>
      </w:r>
      <w:r>
        <w:rPr>
          <w:rFonts w:ascii="Times New Roman" w:hAnsi="Times New Roman"/>
          <w:sz w:val="24"/>
          <w:szCs w:val="24"/>
          <w:lang w:val="es-DO"/>
        </w:rPr>
        <w:t xml:space="preserve">la </w:t>
      </w:r>
      <w:r w:rsidRPr="00D7497F">
        <w:rPr>
          <w:rFonts w:ascii="Times New Roman" w:hAnsi="Times New Roman"/>
          <w:sz w:val="24"/>
          <w:szCs w:val="24"/>
          <w:lang w:val="es-DO"/>
        </w:rPr>
        <w:t xml:space="preserve">política de la mujer y </w:t>
      </w:r>
      <w:r>
        <w:rPr>
          <w:rFonts w:ascii="Times New Roman" w:hAnsi="Times New Roman"/>
          <w:sz w:val="24"/>
          <w:szCs w:val="24"/>
          <w:lang w:val="es-DO"/>
        </w:rPr>
        <w:t xml:space="preserve">la </w:t>
      </w:r>
      <w:r w:rsidRPr="00D7497F">
        <w:rPr>
          <w:rFonts w:ascii="Times New Roman" w:hAnsi="Times New Roman"/>
          <w:sz w:val="24"/>
          <w:szCs w:val="24"/>
          <w:lang w:val="es-DO"/>
        </w:rPr>
        <w:t>agenda de los derechos de la mujer en la región; una consulta regional para América Latina y el Caribe también se llevó a cabo en México en febrero</w:t>
      </w:r>
      <w:r>
        <w:rPr>
          <w:rFonts w:ascii="Times New Roman" w:hAnsi="Times New Roman"/>
          <w:sz w:val="24"/>
          <w:szCs w:val="24"/>
          <w:lang w:val="es-DO"/>
        </w:rPr>
        <w:t xml:space="preserve"> </w:t>
      </w:r>
      <w:r>
        <w:rPr>
          <w:rFonts w:ascii="Times New Roman" w:hAnsi="Times New Roman"/>
          <w:sz w:val="24"/>
          <w:szCs w:val="24"/>
          <w:lang w:val="es-DO"/>
        </w:rPr>
        <w:lastRenderedPageBreak/>
        <w:t>del</w:t>
      </w:r>
      <w:r w:rsidRPr="00D7497F">
        <w:rPr>
          <w:rFonts w:ascii="Times New Roman" w:hAnsi="Times New Roman"/>
          <w:sz w:val="24"/>
          <w:szCs w:val="24"/>
          <w:lang w:val="es-DO"/>
        </w:rPr>
        <w:t xml:space="preserve"> 2014, donde se examinaron los avances en el cumplimiento de los objetivos de desarrollo del Milenio.</w:t>
      </w:r>
    </w:p>
    <w:p w:rsidR="00CF6F0F" w:rsidRPr="00D7497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t>También nos gustaría destacar que la qui</w:t>
      </w:r>
      <w:r>
        <w:rPr>
          <w:rFonts w:ascii="Times New Roman" w:hAnsi="Times New Roman"/>
          <w:sz w:val="24"/>
          <w:szCs w:val="24"/>
          <w:lang w:val="es-DO"/>
        </w:rPr>
        <w:t>ncuagésima tercera reunión de los presidentes de la</w:t>
      </w:r>
      <w:r w:rsidRPr="00D7497F">
        <w:rPr>
          <w:rFonts w:ascii="Times New Roman" w:hAnsi="Times New Roman"/>
          <w:sz w:val="24"/>
          <w:szCs w:val="24"/>
          <w:lang w:val="es-DO"/>
        </w:rPr>
        <w:t xml:space="preserve"> Mesa Directiva de la Conferencia Regional sobre la Mujer de América Latina y el Caribe se celebró en Santiago de Chile </w:t>
      </w:r>
      <w:r>
        <w:rPr>
          <w:rFonts w:ascii="Times New Roman" w:hAnsi="Times New Roman"/>
          <w:sz w:val="24"/>
          <w:szCs w:val="24"/>
          <w:lang w:val="es-DO"/>
        </w:rPr>
        <w:t>del 26 al 29 de enero del</w:t>
      </w:r>
      <w:r w:rsidRPr="00D7497F">
        <w:rPr>
          <w:rFonts w:ascii="Times New Roman" w:hAnsi="Times New Roman"/>
          <w:sz w:val="24"/>
          <w:szCs w:val="24"/>
          <w:lang w:val="es-DO"/>
        </w:rPr>
        <w:t xml:space="preserve"> 2016, con la participación de altos funcionarios de nuestra región. Este evento fue convocado conjuntamente con ONU Mujeres, y </w:t>
      </w:r>
      <w:r>
        <w:rPr>
          <w:rFonts w:ascii="Times New Roman" w:hAnsi="Times New Roman"/>
          <w:sz w:val="24"/>
          <w:szCs w:val="24"/>
          <w:lang w:val="es-DO"/>
        </w:rPr>
        <w:t xml:space="preserve">en el tuvieron lugar </w:t>
      </w:r>
      <w:r w:rsidRPr="00D7497F">
        <w:rPr>
          <w:rFonts w:ascii="Times New Roman" w:hAnsi="Times New Roman"/>
          <w:sz w:val="24"/>
          <w:szCs w:val="24"/>
          <w:lang w:val="es-DO"/>
        </w:rPr>
        <w:t xml:space="preserve">las consultas regionales especiales para esta sesión de la Comisión sobre la </w:t>
      </w:r>
      <w:r>
        <w:rPr>
          <w:rFonts w:ascii="Times New Roman" w:hAnsi="Times New Roman"/>
          <w:sz w:val="24"/>
          <w:szCs w:val="24"/>
          <w:lang w:val="es-DO"/>
        </w:rPr>
        <w:t>Condición de la Mujer</w:t>
      </w:r>
      <w:r w:rsidRPr="00D7497F">
        <w:rPr>
          <w:rFonts w:ascii="Times New Roman" w:hAnsi="Times New Roman"/>
          <w:sz w:val="24"/>
          <w:szCs w:val="24"/>
          <w:lang w:val="es-DO"/>
        </w:rPr>
        <w:t>.</w:t>
      </w:r>
    </w:p>
    <w:p w:rsidR="00CF6F0F" w:rsidRPr="00D7497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t>Los gobiernos de la región mantienen su firme compromiso en la promoción de la equidad, la igualdad y la autonomía de la mujer, ta</w:t>
      </w:r>
      <w:r>
        <w:rPr>
          <w:rFonts w:ascii="Times New Roman" w:hAnsi="Times New Roman"/>
          <w:sz w:val="24"/>
          <w:szCs w:val="24"/>
          <w:lang w:val="es-DO"/>
        </w:rPr>
        <w:t>l como se acordó en el Plan de A</w:t>
      </w:r>
      <w:r w:rsidRPr="00D7497F">
        <w:rPr>
          <w:rFonts w:ascii="Times New Roman" w:hAnsi="Times New Roman"/>
          <w:sz w:val="24"/>
          <w:szCs w:val="24"/>
          <w:lang w:val="es-DO"/>
        </w:rPr>
        <w:t>cción de la CELAC, aprobado por los Jefes de Estado y de Gobierno en la Cumbre de la CELAC IV, que tuvo lugar en el ciudad de Quito, el 27 de enero de 2016.</w:t>
      </w:r>
    </w:p>
    <w:p w:rsidR="000B44E4" w:rsidRDefault="000B44E4" w:rsidP="00CF6F0F">
      <w:pPr>
        <w:jc w:val="both"/>
        <w:rPr>
          <w:rFonts w:ascii="Times New Roman" w:hAnsi="Times New Roman"/>
          <w:sz w:val="24"/>
          <w:szCs w:val="24"/>
          <w:lang w:val="es-DO"/>
        </w:rPr>
      </w:pPr>
    </w:p>
    <w:p w:rsidR="00CF6F0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t>Sr. Presidente,</w:t>
      </w:r>
    </w:p>
    <w:p w:rsidR="00CF6F0F" w:rsidRPr="00D7497F" w:rsidRDefault="00CF6F0F" w:rsidP="00CF6F0F">
      <w:pPr>
        <w:jc w:val="both"/>
        <w:rPr>
          <w:rFonts w:ascii="Times New Roman" w:hAnsi="Times New Roman"/>
          <w:sz w:val="24"/>
          <w:szCs w:val="24"/>
          <w:lang w:val="es-DO"/>
        </w:rPr>
      </w:pPr>
      <w:r>
        <w:rPr>
          <w:rFonts w:ascii="Times New Roman" w:hAnsi="Times New Roman"/>
          <w:sz w:val="24"/>
          <w:szCs w:val="24"/>
          <w:lang w:val="es-DO"/>
        </w:rPr>
        <w:t xml:space="preserve">La </w:t>
      </w:r>
      <w:r w:rsidRPr="00D7497F">
        <w:rPr>
          <w:rFonts w:ascii="Times New Roman" w:hAnsi="Times New Roman"/>
          <w:sz w:val="24"/>
          <w:szCs w:val="24"/>
          <w:lang w:val="es-DO"/>
        </w:rPr>
        <w:t xml:space="preserve">CELAC celebra la inclusión de un objetivo autónomo en el logro de la igualdad de género y el empoderamiento de las mujeres y las niñas en los </w:t>
      </w:r>
      <w:r>
        <w:rPr>
          <w:rFonts w:ascii="Times New Roman" w:hAnsi="Times New Roman"/>
          <w:sz w:val="24"/>
          <w:szCs w:val="24"/>
          <w:lang w:val="es-DO"/>
        </w:rPr>
        <w:t>Objetivos de Desarrollo D</w:t>
      </w:r>
      <w:r w:rsidRPr="008C71FE">
        <w:rPr>
          <w:rFonts w:ascii="Times New Roman" w:hAnsi="Times New Roman"/>
          <w:sz w:val="24"/>
          <w:szCs w:val="24"/>
          <w:lang w:val="es-DO"/>
        </w:rPr>
        <w:t>ostenible</w:t>
      </w:r>
      <w:r>
        <w:rPr>
          <w:rFonts w:ascii="Times New Roman" w:hAnsi="Times New Roman"/>
          <w:sz w:val="24"/>
          <w:szCs w:val="24"/>
          <w:lang w:val="es-DO"/>
        </w:rPr>
        <w:t>s (ODSs)</w:t>
      </w:r>
      <w:r w:rsidRPr="00D7497F">
        <w:rPr>
          <w:rFonts w:ascii="Times New Roman" w:hAnsi="Times New Roman"/>
          <w:sz w:val="24"/>
          <w:szCs w:val="24"/>
          <w:lang w:val="es-DO"/>
        </w:rPr>
        <w:t xml:space="preserve">, que se refleja en el Objetivo 5, así como la inclusión de las dimensiones críticas, como las acciones para garantizar </w:t>
      </w:r>
      <w:r>
        <w:rPr>
          <w:rFonts w:ascii="Times New Roman" w:hAnsi="Times New Roman"/>
          <w:sz w:val="24"/>
          <w:szCs w:val="24"/>
          <w:lang w:val="es-DO"/>
        </w:rPr>
        <w:t>una vida libre de violencia y</w:t>
      </w:r>
      <w:r w:rsidRPr="00D7497F">
        <w:rPr>
          <w:rFonts w:ascii="Times New Roman" w:hAnsi="Times New Roman"/>
          <w:sz w:val="24"/>
          <w:szCs w:val="24"/>
          <w:lang w:val="es-DO"/>
        </w:rPr>
        <w:t xml:space="preserve"> discriminación, la distribución equitativa de los recursos y garantizar una mayor participación de las mujeres en todos los niveles de toma de decisiones, y la integración de la perspectiva de género en todos los demás objetivos, metas e indicadores.</w:t>
      </w:r>
    </w:p>
    <w:p w:rsidR="00CF6F0F" w:rsidRPr="00D7497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t xml:space="preserve">Los gobiernos de la región sitúan como una prioridad la consecución de los </w:t>
      </w:r>
      <w:r>
        <w:rPr>
          <w:rFonts w:ascii="Times New Roman" w:hAnsi="Times New Roman"/>
          <w:sz w:val="24"/>
          <w:szCs w:val="24"/>
          <w:lang w:val="es-DO"/>
        </w:rPr>
        <w:t>ODSs</w:t>
      </w:r>
      <w:r w:rsidRPr="00D7497F">
        <w:rPr>
          <w:rFonts w:ascii="Times New Roman" w:hAnsi="Times New Roman"/>
          <w:sz w:val="24"/>
          <w:szCs w:val="24"/>
          <w:lang w:val="es-DO"/>
        </w:rPr>
        <w:t xml:space="preserve">, incluyendo </w:t>
      </w:r>
      <w:r>
        <w:rPr>
          <w:rFonts w:ascii="Times New Roman" w:hAnsi="Times New Roman"/>
          <w:sz w:val="24"/>
          <w:szCs w:val="24"/>
          <w:lang w:val="es-DO"/>
        </w:rPr>
        <w:t xml:space="preserve">el </w:t>
      </w:r>
      <w:r w:rsidRPr="00D7497F">
        <w:rPr>
          <w:rFonts w:ascii="Times New Roman" w:hAnsi="Times New Roman"/>
          <w:sz w:val="24"/>
          <w:szCs w:val="24"/>
          <w:lang w:val="es-DO"/>
        </w:rPr>
        <w:t>"Objetivo 5: Lograr la igualdad de género y la auto</w:t>
      </w:r>
      <w:r>
        <w:rPr>
          <w:rFonts w:ascii="Times New Roman" w:hAnsi="Times New Roman"/>
          <w:sz w:val="24"/>
          <w:szCs w:val="24"/>
          <w:lang w:val="es-DO"/>
        </w:rPr>
        <w:t xml:space="preserve">nomía de todas las mujeres y </w:t>
      </w:r>
      <w:r w:rsidRPr="00D7497F">
        <w:rPr>
          <w:rFonts w:ascii="Times New Roman" w:hAnsi="Times New Roman"/>
          <w:sz w:val="24"/>
          <w:szCs w:val="24"/>
          <w:lang w:val="es-DO"/>
        </w:rPr>
        <w:t xml:space="preserve"> niñas". También reconocemos la importante contribución de las organizaciones feministas y movimientos de mujeres y la sociedad civil</w:t>
      </w:r>
      <w:r>
        <w:rPr>
          <w:rFonts w:ascii="Times New Roman" w:hAnsi="Times New Roman"/>
          <w:sz w:val="24"/>
          <w:szCs w:val="24"/>
          <w:lang w:val="es-DO"/>
        </w:rPr>
        <w:t xml:space="preserve">, por colocar </w:t>
      </w:r>
      <w:r w:rsidRPr="00D7497F">
        <w:rPr>
          <w:rFonts w:ascii="Times New Roman" w:hAnsi="Times New Roman"/>
          <w:sz w:val="24"/>
          <w:szCs w:val="24"/>
          <w:lang w:val="es-DO"/>
        </w:rPr>
        <w:t>los intereses, las</w:t>
      </w:r>
      <w:r>
        <w:rPr>
          <w:rFonts w:ascii="Times New Roman" w:hAnsi="Times New Roman"/>
          <w:sz w:val="24"/>
          <w:szCs w:val="24"/>
          <w:lang w:val="es-DO"/>
        </w:rPr>
        <w:t xml:space="preserve"> necesidades, y la visión de la mujer</w:t>
      </w:r>
      <w:r w:rsidRPr="00D7497F">
        <w:rPr>
          <w:rFonts w:ascii="Times New Roman" w:hAnsi="Times New Roman"/>
          <w:sz w:val="24"/>
          <w:szCs w:val="24"/>
          <w:lang w:val="es-DO"/>
        </w:rPr>
        <w:t xml:space="preserve"> en la agenda internacional.</w:t>
      </w:r>
    </w:p>
    <w:p w:rsidR="00CF6F0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t>La aplicación efec</w:t>
      </w:r>
      <w:r>
        <w:rPr>
          <w:rFonts w:ascii="Times New Roman" w:hAnsi="Times New Roman"/>
          <w:sz w:val="24"/>
          <w:szCs w:val="24"/>
          <w:lang w:val="es-DO"/>
        </w:rPr>
        <w:t>tiva de la Agenda 2030 para el Desarrollo S</w:t>
      </w:r>
      <w:r w:rsidRPr="00D7497F">
        <w:rPr>
          <w:rFonts w:ascii="Times New Roman" w:hAnsi="Times New Roman"/>
          <w:sz w:val="24"/>
          <w:szCs w:val="24"/>
          <w:lang w:val="es-DO"/>
        </w:rPr>
        <w:t>ostenible se verá reforzada con el trabajo de las instituciones más sólidas, una gobernanza más participativa y eficaz, y una mayor responsabilidad de producir un cambio positivo para las mujeres y las niñas.</w:t>
      </w:r>
    </w:p>
    <w:p w:rsidR="00CF6F0F" w:rsidRPr="00D7497F" w:rsidRDefault="00CF6F0F" w:rsidP="00CF6F0F">
      <w:pPr>
        <w:ind w:left="360"/>
        <w:jc w:val="both"/>
        <w:rPr>
          <w:rFonts w:ascii="Times New Roman" w:hAnsi="Times New Roman"/>
          <w:sz w:val="24"/>
          <w:szCs w:val="24"/>
          <w:lang w:val="es-DO"/>
        </w:rPr>
      </w:pPr>
    </w:p>
    <w:p w:rsidR="000B44E4" w:rsidRDefault="000B44E4" w:rsidP="00CF6F0F">
      <w:pPr>
        <w:jc w:val="both"/>
        <w:rPr>
          <w:rFonts w:ascii="Times New Roman" w:hAnsi="Times New Roman"/>
          <w:sz w:val="24"/>
          <w:szCs w:val="24"/>
          <w:lang w:val="es-DO"/>
        </w:rPr>
      </w:pPr>
    </w:p>
    <w:p w:rsidR="00CF6F0F" w:rsidRPr="00D7497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lastRenderedPageBreak/>
        <w:t xml:space="preserve">La </w:t>
      </w:r>
      <w:r>
        <w:rPr>
          <w:rFonts w:ascii="Times New Roman" w:hAnsi="Times New Roman"/>
          <w:sz w:val="24"/>
          <w:szCs w:val="24"/>
          <w:lang w:val="es-DO"/>
        </w:rPr>
        <w:t>implementación</w:t>
      </w:r>
      <w:r w:rsidRPr="00D7497F">
        <w:rPr>
          <w:rFonts w:ascii="Times New Roman" w:hAnsi="Times New Roman"/>
          <w:sz w:val="24"/>
          <w:szCs w:val="24"/>
          <w:lang w:val="es-DO"/>
        </w:rPr>
        <w:t xml:space="preserve"> la Agenda </w:t>
      </w:r>
      <w:r>
        <w:rPr>
          <w:rFonts w:ascii="Times New Roman" w:hAnsi="Times New Roman"/>
          <w:sz w:val="24"/>
          <w:szCs w:val="24"/>
          <w:lang w:val="es-DO"/>
        </w:rPr>
        <w:t>2030 para el D</w:t>
      </w:r>
      <w:r w:rsidRPr="00D7497F">
        <w:rPr>
          <w:rFonts w:ascii="Times New Roman" w:hAnsi="Times New Roman"/>
          <w:sz w:val="24"/>
          <w:szCs w:val="24"/>
          <w:lang w:val="es-DO"/>
        </w:rPr>
        <w:t>esarrol</w:t>
      </w:r>
      <w:r>
        <w:rPr>
          <w:rFonts w:ascii="Times New Roman" w:hAnsi="Times New Roman"/>
          <w:sz w:val="24"/>
          <w:szCs w:val="24"/>
          <w:lang w:val="es-DO"/>
        </w:rPr>
        <w:t>lo S</w:t>
      </w:r>
      <w:r w:rsidRPr="00D7497F">
        <w:rPr>
          <w:rFonts w:ascii="Times New Roman" w:hAnsi="Times New Roman"/>
          <w:sz w:val="24"/>
          <w:szCs w:val="24"/>
          <w:lang w:val="es-DO"/>
        </w:rPr>
        <w:t xml:space="preserve">ostenible a nivel regional constituirá una oportunidad estratégica para acelerar el avance de la igualdad de género y el empoderamiento de las mujeres a través del </w:t>
      </w:r>
      <w:r>
        <w:rPr>
          <w:rFonts w:ascii="Times New Roman" w:hAnsi="Times New Roman"/>
          <w:sz w:val="24"/>
          <w:szCs w:val="24"/>
          <w:lang w:val="es-DO"/>
        </w:rPr>
        <w:t xml:space="preserve">aumento del </w:t>
      </w:r>
      <w:r w:rsidRPr="00D7497F">
        <w:rPr>
          <w:rFonts w:ascii="Times New Roman" w:hAnsi="Times New Roman"/>
          <w:sz w:val="24"/>
          <w:szCs w:val="24"/>
          <w:lang w:val="es-DO"/>
        </w:rPr>
        <w:t xml:space="preserve">reconocimiento generalizado de su </w:t>
      </w:r>
      <w:r>
        <w:rPr>
          <w:rFonts w:ascii="Times New Roman" w:hAnsi="Times New Roman"/>
          <w:sz w:val="24"/>
          <w:szCs w:val="24"/>
          <w:lang w:val="es-DO"/>
        </w:rPr>
        <w:t>importancia</w:t>
      </w:r>
      <w:r w:rsidRPr="00D7497F">
        <w:rPr>
          <w:rFonts w:ascii="Times New Roman" w:hAnsi="Times New Roman"/>
          <w:sz w:val="24"/>
          <w:szCs w:val="24"/>
          <w:lang w:val="es-DO"/>
        </w:rPr>
        <w:t xml:space="preserve"> para lograr el desarrollo sostenible, así como</w:t>
      </w:r>
      <w:r>
        <w:rPr>
          <w:rFonts w:ascii="Times New Roman" w:hAnsi="Times New Roman"/>
          <w:sz w:val="24"/>
          <w:szCs w:val="24"/>
          <w:lang w:val="es-DO"/>
        </w:rPr>
        <w:t xml:space="preserve"> el fortalecimiento de país lider del</w:t>
      </w:r>
      <w:r w:rsidRPr="00D7497F">
        <w:rPr>
          <w:rFonts w:ascii="Times New Roman" w:hAnsi="Times New Roman"/>
          <w:sz w:val="24"/>
          <w:szCs w:val="24"/>
          <w:lang w:val="es-DO"/>
        </w:rPr>
        <w:t xml:space="preserve"> seguimiento y revisión de los programas sectoriales</w:t>
      </w:r>
      <w:r>
        <w:rPr>
          <w:rFonts w:ascii="Times New Roman" w:hAnsi="Times New Roman"/>
          <w:sz w:val="24"/>
          <w:szCs w:val="24"/>
          <w:lang w:val="es-DO"/>
        </w:rPr>
        <w:t>,</w:t>
      </w:r>
      <w:r w:rsidRPr="00D7497F">
        <w:rPr>
          <w:rFonts w:ascii="Times New Roman" w:hAnsi="Times New Roman"/>
          <w:sz w:val="24"/>
          <w:szCs w:val="24"/>
          <w:lang w:val="es-DO"/>
        </w:rPr>
        <w:t xml:space="preserve"> con el apoyo coordinado y coherente de los organismos especializados pe</w:t>
      </w:r>
      <w:r>
        <w:rPr>
          <w:rFonts w:ascii="Times New Roman" w:hAnsi="Times New Roman"/>
          <w:sz w:val="24"/>
          <w:szCs w:val="24"/>
          <w:lang w:val="es-DO"/>
        </w:rPr>
        <w:t>rtinentes de la ONU</w:t>
      </w:r>
      <w:r w:rsidRPr="00D7497F">
        <w:rPr>
          <w:rFonts w:ascii="Times New Roman" w:hAnsi="Times New Roman"/>
          <w:sz w:val="24"/>
          <w:szCs w:val="24"/>
          <w:lang w:val="es-DO"/>
        </w:rPr>
        <w:t xml:space="preserve"> </w:t>
      </w:r>
      <w:r>
        <w:rPr>
          <w:rFonts w:ascii="Times New Roman" w:hAnsi="Times New Roman"/>
          <w:sz w:val="24"/>
          <w:szCs w:val="24"/>
          <w:lang w:val="es-DO"/>
        </w:rPr>
        <w:t>y sus cuerpos especializados, incluido</w:t>
      </w:r>
      <w:r w:rsidRPr="00D7497F">
        <w:rPr>
          <w:rFonts w:ascii="Times New Roman" w:hAnsi="Times New Roman"/>
          <w:sz w:val="24"/>
          <w:szCs w:val="24"/>
          <w:lang w:val="es-DO"/>
        </w:rPr>
        <w:t xml:space="preserve"> la Comisión Económica para América L</w:t>
      </w:r>
      <w:r>
        <w:rPr>
          <w:rFonts w:ascii="Times New Roman" w:hAnsi="Times New Roman"/>
          <w:sz w:val="24"/>
          <w:szCs w:val="24"/>
          <w:lang w:val="es-DO"/>
        </w:rPr>
        <w:t xml:space="preserve">atina y el Caribe, entre otros, </w:t>
      </w:r>
      <w:r w:rsidRPr="00D7497F">
        <w:rPr>
          <w:rFonts w:ascii="Times New Roman" w:hAnsi="Times New Roman"/>
          <w:sz w:val="24"/>
          <w:szCs w:val="24"/>
          <w:lang w:val="es-DO"/>
        </w:rPr>
        <w:t>de conformidad con sus respectivos m</w:t>
      </w:r>
      <w:r>
        <w:rPr>
          <w:rFonts w:ascii="Times New Roman" w:hAnsi="Times New Roman"/>
          <w:sz w:val="24"/>
          <w:szCs w:val="24"/>
          <w:lang w:val="es-DO"/>
        </w:rPr>
        <w:t>andatos y áreas de experiencia.</w:t>
      </w:r>
    </w:p>
    <w:p w:rsidR="00CF6F0F" w:rsidRDefault="00CF6F0F" w:rsidP="00CF6F0F">
      <w:pPr>
        <w:ind w:left="360"/>
        <w:jc w:val="both"/>
        <w:rPr>
          <w:rFonts w:ascii="Times New Roman" w:hAnsi="Times New Roman"/>
          <w:sz w:val="24"/>
          <w:szCs w:val="24"/>
          <w:lang w:val="es-DO"/>
        </w:rPr>
      </w:pPr>
    </w:p>
    <w:p w:rsidR="00CF6F0F" w:rsidRPr="00D7497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t>Sr. Presidente,</w:t>
      </w:r>
    </w:p>
    <w:p w:rsidR="00CF6F0F" w:rsidRPr="00D7497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t xml:space="preserve">La </w:t>
      </w:r>
      <w:r>
        <w:rPr>
          <w:rFonts w:ascii="Times New Roman" w:hAnsi="Times New Roman"/>
          <w:sz w:val="24"/>
          <w:szCs w:val="24"/>
          <w:lang w:val="es-DO"/>
        </w:rPr>
        <w:t>implementación</w:t>
      </w:r>
      <w:r w:rsidRPr="00D7497F">
        <w:rPr>
          <w:rFonts w:ascii="Times New Roman" w:hAnsi="Times New Roman"/>
          <w:sz w:val="24"/>
          <w:szCs w:val="24"/>
          <w:lang w:val="es-DO"/>
        </w:rPr>
        <w:t xml:space="preserve"> de la recientemente adoptada Agenda</w:t>
      </w:r>
      <w:r>
        <w:rPr>
          <w:rFonts w:ascii="Times New Roman" w:hAnsi="Times New Roman"/>
          <w:sz w:val="24"/>
          <w:szCs w:val="24"/>
          <w:lang w:val="es-DO"/>
        </w:rPr>
        <w:t xml:space="preserve"> </w:t>
      </w:r>
      <w:r w:rsidRPr="00D7497F">
        <w:rPr>
          <w:rFonts w:ascii="Times New Roman" w:hAnsi="Times New Roman"/>
          <w:sz w:val="24"/>
          <w:szCs w:val="24"/>
          <w:lang w:val="es-DO"/>
        </w:rPr>
        <w:t xml:space="preserve">2030 para el Desarrollo Sostenible ofrece una oportunidad para seguir avanzando hacia el cumplimiento de todos los compromisos para lograr la igualdad </w:t>
      </w:r>
      <w:r>
        <w:rPr>
          <w:rFonts w:ascii="Times New Roman" w:hAnsi="Times New Roman"/>
          <w:sz w:val="24"/>
          <w:szCs w:val="24"/>
          <w:lang w:val="es-DO"/>
        </w:rPr>
        <w:t>de género y la autonomía de la mujer</w:t>
      </w:r>
      <w:r w:rsidRPr="00D7497F">
        <w:rPr>
          <w:rFonts w:ascii="Times New Roman" w:hAnsi="Times New Roman"/>
          <w:sz w:val="24"/>
          <w:szCs w:val="24"/>
          <w:lang w:val="es-DO"/>
        </w:rPr>
        <w:t>. Por lo tanto, nos comprometemos a tomar todas las medidas necesarias para garantizar el cumplimiento efectivo de los compromisos, especialmente los destinados a acelerar la aplicación de la Plataforma</w:t>
      </w:r>
      <w:r>
        <w:rPr>
          <w:rFonts w:ascii="Times New Roman" w:hAnsi="Times New Roman"/>
          <w:sz w:val="24"/>
          <w:szCs w:val="24"/>
          <w:lang w:val="es-DO"/>
        </w:rPr>
        <w:t xml:space="preserve"> de Acción de Beijing y de los acuerdos r</w:t>
      </w:r>
      <w:r w:rsidRPr="00D7497F">
        <w:rPr>
          <w:rFonts w:ascii="Times New Roman" w:hAnsi="Times New Roman"/>
          <w:sz w:val="24"/>
          <w:szCs w:val="24"/>
          <w:lang w:val="es-DO"/>
        </w:rPr>
        <w:t xml:space="preserve">egionales, de conformidad con las leyes, las políticas y prioridades nacionales, lo que requerirá una mayor asignación de los recursos financieros, técnicos y humanos, presupuestos sensibles al </w:t>
      </w:r>
      <w:r>
        <w:rPr>
          <w:rFonts w:ascii="Times New Roman" w:hAnsi="Times New Roman"/>
          <w:sz w:val="24"/>
          <w:szCs w:val="24"/>
          <w:lang w:val="es-DO"/>
        </w:rPr>
        <w:t xml:space="preserve">tema de </w:t>
      </w:r>
      <w:r w:rsidRPr="00D7497F">
        <w:rPr>
          <w:rFonts w:ascii="Times New Roman" w:hAnsi="Times New Roman"/>
          <w:sz w:val="24"/>
          <w:szCs w:val="24"/>
          <w:lang w:val="es-DO"/>
        </w:rPr>
        <w:t xml:space="preserve">género y </w:t>
      </w:r>
      <w:r>
        <w:rPr>
          <w:rFonts w:ascii="Times New Roman" w:hAnsi="Times New Roman"/>
          <w:sz w:val="24"/>
          <w:szCs w:val="24"/>
          <w:lang w:val="es-DO"/>
        </w:rPr>
        <w:t xml:space="preserve">a </w:t>
      </w:r>
      <w:r w:rsidRPr="00D7497F">
        <w:rPr>
          <w:rFonts w:ascii="Times New Roman" w:hAnsi="Times New Roman"/>
          <w:sz w:val="24"/>
          <w:szCs w:val="24"/>
          <w:lang w:val="es-DO"/>
        </w:rPr>
        <w:t>la rendición de cuentas a fin de fortalecer la aplicación de políticas que promuevan la igualdad de género y el empo</w:t>
      </w:r>
      <w:r>
        <w:rPr>
          <w:rFonts w:ascii="Times New Roman" w:hAnsi="Times New Roman"/>
          <w:sz w:val="24"/>
          <w:szCs w:val="24"/>
          <w:lang w:val="es-DO"/>
        </w:rPr>
        <w:t xml:space="preserve">deramiento de las mujeres y </w:t>
      </w:r>
      <w:r w:rsidRPr="00D7497F">
        <w:rPr>
          <w:rFonts w:ascii="Times New Roman" w:hAnsi="Times New Roman"/>
          <w:sz w:val="24"/>
          <w:szCs w:val="24"/>
          <w:lang w:val="es-DO"/>
        </w:rPr>
        <w:t xml:space="preserve">niñas en el marco de la Agenda 2030 para el Desarrollo Sostenible y la Agenda </w:t>
      </w:r>
      <w:r>
        <w:rPr>
          <w:rFonts w:ascii="Times New Roman" w:hAnsi="Times New Roman"/>
          <w:sz w:val="24"/>
          <w:szCs w:val="24"/>
          <w:lang w:val="es-DO"/>
        </w:rPr>
        <w:t>de Acción de Addis Abeba de la T</w:t>
      </w:r>
      <w:r w:rsidRPr="00D7497F">
        <w:rPr>
          <w:rFonts w:ascii="Times New Roman" w:hAnsi="Times New Roman"/>
          <w:sz w:val="24"/>
          <w:szCs w:val="24"/>
          <w:lang w:val="es-DO"/>
        </w:rPr>
        <w:t>ercera Conferencia Internacional sobre la Financiación para el Desarrollo.</w:t>
      </w:r>
    </w:p>
    <w:p w:rsidR="00CF6F0F" w:rsidRPr="00D7497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t>También nos gustaría pone</w:t>
      </w:r>
      <w:r>
        <w:rPr>
          <w:rFonts w:ascii="Times New Roman" w:hAnsi="Times New Roman"/>
          <w:sz w:val="24"/>
          <w:szCs w:val="24"/>
          <w:lang w:val="es-DO"/>
        </w:rPr>
        <w:t>r en</w:t>
      </w:r>
      <w:r w:rsidRPr="00D7497F">
        <w:rPr>
          <w:rFonts w:ascii="Times New Roman" w:hAnsi="Times New Roman"/>
          <w:sz w:val="24"/>
          <w:szCs w:val="24"/>
          <w:lang w:val="es-DO"/>
        </w:rPr>
        <w:t xml:space="preserve"> relieve</w:t>
      </w:r>
      <w:r>
        <w:rPr>
          <w:rFonts w:ascii="Times New Roman" w:hAnsi="Times New Roman"/>
          <w:sz w:val="24"/>
          <w:szCs w:val="24"/>
          <w:lang w:val="es-DO"/>
        </w:rPr>
        <w:t xml:space="preserve"> a</w:t>
      </w:r>
      <w:r w:rsidRPr="00D7497F">
        <w:rPr>
          <w:rFonts w:ascii="Times New Roman" w:hAnsi="Times New Roman"/>
          <w:sz w:val="24"/>
          <w:szCs w:val="24"/>
          <w:lang w:val="es-DO"/>
        </w:rPr>
        <w:t xml:space="preserve"> la necesidad de promover la participación de las mujeres en los m</w:t>
      </w:r>
      <w:r>
        <w:rPr>
          <w:rFonts w:ascii="Times New Roman" w:hAnsi="Times New Roman"/>
          <w:sz w:val="24"/>
          <w:szCs w:val="24"/>
          <w:lang w:val="es-DO"/>
        </w:rPr>
        <w:t>ás altos niveles jerárquicos d</w:t>
      </w:r>
      <w:r w:rsidRPr="00D7497F">
        <w:rPr>
          <w:rFonts w:ascii="Times New Roman" w:hAnsi="Times New Roman"/>
          <w:sz w:val="24"/>
          <w:szCs w:val="24"/>
          <w:lang w:val="es-DO"/>
        </w:rPr>
        <w:t>el sector privado.</w:t>
      </w:r>
    </w:p>
    <w:p w:rsidR="00CF6F0F" w:rsidRDefault="00CF6F0F" w:rsidP="00CF6F0F">
      <w:pPr>
        <w:jc w:val="both"/>
        <w:rPr>
          <w:rFonts w:ascii="Times New Roman" w:hAnsi="Times New Roman"/>
          <w:sz w:val="24"/>
          <w:szCs w:val="24"/>
          <w:lang w:val="es-DO"/>
        </w:rPr>
      </w:pPr>
    </w:p>
    <w:p w:rsidR="00CF6F0F" w:rsidRPr="00D7497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t>Sr. Presidente,</w:t>
      </w:r>
    </w:p>
    <w:p w:rsidR="000B44E4" w:rsidRDefault="00CF6F0F" w:rsidP="00CF6F0F">
      <w:pPr>
        <w:jc w:val="both"/>
        <w:rPr>
          <w:rFonts w:ascii="Times New Roman" w:hAnsi="Times New Roman"/>
          <w:sz w:val="24"/>
          <w:szCs w:val="24"/>
          <w:lang w:val="es-DO"/>
        </w:rPr>
      </w:pPr>
      <w:r>
        <w:rPr>
          <w:rFonts w:ascii="Times New Roman" w:hAnsi="Times New Roman"/>
          <w:sz w:val="24"/>
          <w:szCs w:val="24"/>
          <w:lang w:val="es-DO"/>
        </w:rPr>
        <w:t>Los Estados M</w:t>
      </w:r>
      <w:r w:rsidRPr="00D7497F">
        <w:rPr>
          <w:rFonts w:ascii="Times New Roman" w:hAnsi="Times New Roman"/>
          <w:sz w:val="24"/>
          <w:szCs w:val="24"/>
          <w:lang w:val="es-DO"/>
        </w:rPr>
        <w:t xml:space="preserve">iembros </w:t>
      </w:r>
      <w:r>
        <w:rPr>
          <w:rFonts w:ascii="Times New Roman" w:hAnsi="Times New Roman"/>
          <w:sz w:val="24"/>
          <w:szCs w:val="24"/>
          <w:lang w:val="es-DO"/>
        </w:rPr>
        <w:t xml:space="preserve">de la </w:t>
      </w:r>
      <w:r w:rsidRPr="00D7497F">
        <w:rPr>
          <w:rFonts w:ascii="Times New Roman" w:hAnsi="Times New Roman"/>
          <w:sz w:val="24"/>
          <w:szCs w:val="24"/>
          <w:lang w:val="es-DO"/>
        </w:rPr>
        <w:t>CELAC renuevan su firme apoyo al mandato de ONU Mujeres. Damos la bienvenida al fortalecimiento de su capacidad y experiencia en el cumpli</w:t>
      </w:r>
      <w:r>
        <w:rPr>
          <w:rFonts w:ascii="Times New Roman" w:hAnsi="Times New Roman"/>
          <w:sz w:val="24"/>
          <w:szCs w:val="24"/>
          <w:lang w:val="es-DO"/>
        </w:rPr>
        <w:t>miento de su mandato, así como a</w:t>
      </w:r>
      <w:r w:rsidRPr="00D7497F">
        <w:rPr>
          <w:rFonts w:ascii="Times New Roman" w:hAnsi="Times New Roman"/>
          <w:sz w:val="24"/>
          <w:szCs w:val="24"/>
          <w:lang w:val="es-DO"/>
        </w:rPr>
        <w:t>l liderazg</w:t>
      </w:r>
      <w:r>
        <w:rPr>
          <w:rFonts w:ascii="Times New Roman" w:hAnsi="Times New Roman"/>
          <w:sz w:val="24"/>
          <w:szCs w:val="24"/>
          <w:lang w:val="es-DO"/>
        </w:rPr>
        <w:t xml:space="preserve">o de la entidad en proveer </w:t>
      </w:r>
      <w:r w:rsidRPr="00D7497F">
        <w:rPr>
          <w:rFonts w:ascii="Times New Roman" w:hAnsi="Times New Roman"/>
          <w:sz w:val="24"/>
          <w:szCs w:val="24"/>
          <w:lang w:val="es-DO"/>
        </w:rPr>
        <w:t>una vo</w:t>
      </w:r>
      <w:r>
        <w:rPr>
          <w:rFonts w:ascii="Times New Roman" w:hAnsi="Times New Roman"/>
          <w:sz w:val="24"/>
          <w:szCs w:val="24"/>
          <w:lang w:val="es-DO"/>
        </w:rPr>
        <w:t xml:space="preserve">z fuerte para las mujeres y </w:t>
      </w:r>
      <w:r w:rsidRPr="00D7497F">
        <w:rPr>
          <w:rFonts w:ascii="Times New Roman" w:hAnsi="Times New Roman"/>
          <w:sz w:val="24"/>
          <w:szCs w:val="24"/>
          <w:lang w:val="es-DO"/>
        </w:rPr>
        <w:t xml:space="preserve">niñas en todos los niveles. Sin embargo, reconocemos que aún queda mucho por hacer. Los </w:t>
      </w:r>
      <w:r>
        <w:rPr>
          <w:rFonts w:ascii="Times New Roman" w:hAnsi="Times New Roman"/>
          <w:sz w:val="24"/>
          <w:szCs w:val="24"/>
          <w:lang w:val="es-DO"/>
        </w:rPr>
        <w:t>desafios</w:t>
      </w:r>
      <w:r w:rsidRPr="00D7497F">
        <w:rPr>
          <w:rFonts w:ascii="Times New Roman" w:hAnsi="Times New Roman"/>
          <w:sz w:val="24"/>
          <w:szCs w:val="24"/>
          <w:lang w:val="es-DO"/>
        </w:rPr>
        <w:t xml:space="preserve"> </w:t>
      </w:r>
    </w:p>
    <w:p w:rsidR="000B44E4" w:rsidRDefault="000B44E4" w:rsidP="00CF6F0F">
      <w:pPr>
        <w:jc w:val="both"/>
        <w:rPr>
          <w:rFonts w:ascii="Times New Roman" w:hAnsi="Times New Roman"/>
          <w:sz w:val="24"/>
          <w:szCs w:val="24"/>
          <w:lang w:val="es-DO"/>
        </w:rPr>
      </w:pPr>
    </w:p>
    <w:p w:rsidR="00CF6F0F" w:rsidRPr="00D7497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lastRenderedPageBreak/>
        <w:t xml:space="preserve">mundiales siguen necesitando </w:t>
      </w:r>
      <w:r>
        <w:rPr>
          <w:rFonts w:ascii="Times New Roman" w:hAnsi="Times New Roman"/>
          <w:sz w:val="24"/>
          <w:szCs w:val="24"/>
          <w:lang w:val="es-DO"/>
        </w:rPr>
        <w:t xml:space="preserve">de </w:t>
      </w:r>
      <w:r w:rsidRPr="00D7497F">
        <w:rPr>
          <w:rFonts w:ascii="Times New Roman" w:hAnsi="Times New Roman"/>
          <w:sz w:val="24"/>
          <w:szCs w:val="24"/>
          <w:lang w:val="es-DO"/>
        </w:rPr>
        <w:t>un trabajo coordinado y coherente en todos los niveles, en particular en el sistema de d</w:t>
      </w:r>
      <w:r>
        <w:rPr>
          <w:rFonts w:ascii="Times New Roman" w:hAnsi="Times New Roman"/>
          <w:sz w:val="24"/>
          <w:szCs w:val="24"/>
          <w:lang w:val="es-DO"/>
        </w:rPr>
        <w:t>esarrollo de la ONU como un todo</w:t>
      </w:r>
      <w:r w:rsidRPr="00D7497F">
        <w:rPr>
          <w:rFonts w:ascii="Times New Roman" w:hAnsi="Times New Roman"/>
          <w:sz w:val="24"/>
          <w:szCs w:val="24"/>
          <w:lang w:val="es-DO"/>
        </w:rPr>
        <w:t>.</w:t>
      </w:r>
    </w:p>
    <w:p w:rsidR="00CF6F0F" w:rsidRPr="00D7497F" w:rsidRDefault="00CF6F0F" w:rsidP="00CF6F0F">
      <w:pPr>
        <w:jc w:val="both"/>
        <w:rPr>
          <w:rFonts w:ascii="Times New Roman" w:hAnsi="Times New Roman"/>
          <w:sz w:val="24"/>
          <w:szCs w:val="24"/>
          <w:lang w:val="es-DO"/>
        </w:rPr>
      </w:pPr>
      <w:r>
        <w:rPr>
          <w:rFonts w:ascii="Times New Roman" w:hAnsi="Times New Roman"/>
          <w:sz w:val="24"/>
          <w:szCs w:val="24"/>
          <w:lang w:val="es-DO"/>
        </w:rPr>
        <w:t xml:space="preserve">La </w:t>
      </w:r>
      <w:r w:rsidRPr="00D7497F">
        <w:rPr>
          <w:rFonts w:ascii="Times New Roman" w:hAnsi="Times New Roman"/>
          <w:sz w:val="24"/>
          <w:szCs w:val="24"/>
          <w:lang w:val="es-DO"/>
        </w:rPr>
        <w:t>CELAC también aboga por u</w:t>
      </w:r>
      <w:r>
        <w:rPr>
          <w:rFonts w:ascii="Times New Roman" w:hAnsi="Times New Roman"/>
          <w:sz w:val="24"/>
          <w:szCs w:val="24"/>
          <w:lang w:val="es-DO"/>
        </w:rPr>
        <w:t>n diálogo más internacional y de</w:t>
      </w:r>
      <w:r w:rsidRPr="00D7497F">
        <w:rPr>
          <w:rFonts w:ascii="Times New Roman" w:hAnsi="Times New Roman"/>
          <w:sz w:val="24"/>
          <w:szCs w:val="24"/>
          <w:lang w:val="es-DO"/>
        </w:rPr>
        <w:t xml:space="preserve"> consenso, así como una mayor cooperación </w:t>
      </w:r>
      <w:r>
        <w:rPr>
          <w:rFonts w:ascii="Times New Roman" w:hAnsi="Times New Roman"/>
          <w:sz w:val="24"/>
          <w:szCs w:val="24"/>
          <w:lang w:val="es-DO"/>
        </w:rPr>
        <w:t>internacional, incluidos la</w:t>
      </w:r>
      <w:r w:rsidRPr="00D7497F">
        <w:rPr>
          <w:rFonts w:ascii="Times New Roman" w:hAnsi="Times New Roman"/>
          <w:sz w:val="24"/>
          <w:szCs w:val="24"/>
          <w:lang w:val="es-DO"/>
        </w:rPr>
        <w:t xml:space="preserve">s regionales, Norte-Sur, Sur-Sur y la </w:t>
      </w:r>
      <w:r>
        <w:rPr>
          <w:rFonts w:ascii="Times New Roman" w:hAnsi="Times New Roman"/>
          <w:sz w:val="24"/>
          <w:szCs w:val="24"/>
          <w:lang w:val="es-DO"/>
        </w:rPr>
        <w:t>cooperación triangular, en apoya</w:t>
      </w:r>
      <w:r w:rsidRPr="00D7497F">
        <w:rPr>
          <w:rFonts w:ascii="Times New Roman" w:hAnsi="Times New Roman"/>
          <w:sz w:val="24"/>
          <w:szCs w:val="24"/>
          <w:lang w:val="es-DO"/>
        </w:rPr>
        <w:t xml:space="preserve"> de las iniciativas nacionales en los países en desarrollo</w:t>
      </w:r>
      <w:r>
        <w:rPr>
          <w:rFonts w:ascii="Times New Roman" w:hAnsi="Times New Roman"/>
          <w:sz w:val="24"/>
          <w:szCs w:val="24"/>
          <w:lang w:val="es-DO"/>
        </w:rPr>
        <w:t>, destinada</w:t>
      </w:r>
      <w:r w:rsidRPr="00D7497F">
        <w:rPr>
          <w:rFonts w:ascii="Times New Roman" w:hAnsi="Times New Roman"/>
          <w:sz w:val="24"/>
          <w:szCs w:val="24"/>
          <w:lang w:val="es-DO"/>
        </w:rPr>
        <w:t xml:space="preserve">s a promover la igualdad de género y </w:t>
      </w:r>
      <w:r>
        <w:rPr>
          <w:rFonts w:ascii="Times New Roman" w:hAnsi="Times New Roman"/>
          <w:sz w:val="24"/>
          <w:szCs w:val="24"/>
          <w:lang w:val="es-DO"/>
        </w:rPr>
        <w:t>el empoderamiento de la mujer</w:t>
      </w:r>
      <w:r w:rsidRPr="00D7497F">
        <w:rPr>
          <w:rFonts w:ascii="Times New Roman" w:hAnsi="Times New Roman"/>
          <w:sz w:val="24"/>
          <w:szCs w:val="24"/>
          <w:lang w:val="es-DO"/>
        </w:rPr>
        <w:t>.</w:t>
      </w:r>
    </w:p>
    <w:p w:rsidR="00CF6F0F" w:rsidRPr="00D7497F" w:rsidRDefault="00CF6F0F" w:rsidP="00CF6F0F">
      <w:pPr>
        <w:jc w:val="both"/>
        <w:rPr>
          <w:rFonts w:ascii="Times New Roman" w:hAnsi="Times New Roman"/>
          <w:sz w:val="24"/>
          <w:szCs w:val="24"/>
          <w:lang w:val="es-DO"/>
        </w:rPr>
      </w:pPr>
      <w:r w:rsidRPr="00D7497F">
        <w:rPr>
          <w:rFonts w:ascii="Times New Roman" w:hAnsi="Times New Roman"/>
          <w:sz w:val="24"/>
          <w:szCs w:val="24"/>
          <w:lang w:val="es-DO"/>
        </w:rPr>
        <w:t>Reafirmamos también la necesidad de desarrollar o fortalecer las estrategias para incluir la igualdad de g</w:t>
      </w:r>
      <w:r>
        <w:rPr>
          <w:rFonts w:ascii="Times New Roman" w:hAnsi="Times New Roman"/>
          <w:sz w:val="24"/>
          <w:szCs w:val="24"/>
          <w:lang w:val="es-DO"/>
        </w:rPr>
        <w:t>énero y el empoderamiento de la mujer</w:t>
      </w:r>
      <w:r w:rsidRPr="00D7497F">
        <w:rPr>
          <w:rFonts w:ascii="Times New Roman" w:hAnsi="Times New Roman"/>
          <w:sz w:val="24"/>
          <w:szCs w:val="24"/>
          <w:lang w:val="es-DO"/>
        </w:rPr>
        <w:t xml:space="preserve"> como una prioridad en los planes</w:t>
      </w:r>
      <w:r>
        <w:rPr>
          <w:rFonts w:ascii="Times New Roman" w:hAnsi="Times New Roman"/>
          <w:sz w:val="24"/>
          <w:szCs w:val="24"/>
          <w:lang w:val="es-DO"/>
        </w:rPr>
        <w:t xml:space="preserve"> </w:t>
      </w:r>
      <w:r w:rsidRPr="00D7497F">
        <w:rPr>
          <w:rFonts w:ascii="Times New Roman" w:hAnsi="Times New Roman"/>
          <w:sz w:val="24"/>
          <w:szCs w:val="24"/>
          <w:lang w:val="es-DO"/>
        </w:rPr>
        <w:t>de desarrollo nacionales</w:t>
      </w:r>
      <w:r>
        <w:rPr>
          <w:rFonts w:ascii="Times New Roman" w:hAnsi="Times New Roman"/>
          <w:sz w:val="24"/>
          <w:szCs w:val="24"/>
          <w:lang w:val="es-DO"/>
        </w:rPr>
        <w:t>,</w:t>
      </w:r>
      <w:r w:rsidRPr="00D7497F">
        <w:rPr>
          <w:rFonts w:ascii="Times New Roman" w:hAnsi="Times New Roman"/>
          <w:sz w:val="24"/>
          <w:szCs w:val="24"/>
          <w:lang w:val="es-DO"/>
        </w:rPr>
        <w:t xml:space="preserve"> </w:t>
      </w:r>
      <w:r>
        <w:rPr>
          <w:rFonts w:ascii="Times New Roman" w:hAnsi="Times New Roman"/>
          <w:sz w:val="24"/>
          <w:szCs w:val="24"/>
          <w:lang w:val="es-DO"/>
        </w:rPr>
        <w:t>incluyendo el</w:t>
      </w:r>
      <w:r w:rsidRPr="00D7497F">
        <w:rPr>
          <w:rFonts w:ascii="Times New Roman" w:hAnsi="Times New Roman"/>
          <w:sz w:val="24"/>
          <w:szCs w:val="24"/>
          <w:lang w:val="es-DO"/>
        </w:rPr>
        <w:t xml:space="preserve"> lograr la erradicación de la pobreza en todas sus formas, la promoción de la inclusión y la eliminación de la desigualdad, en el marco de la Agenda </w:t>
      </w:r>
      <w:r>
        <w:rPr>
          <w:rFonts w:ascii="Times New Roman" w:hAnsi="Times New Roman"/>
          <w:sz w:val="24"/>
          <w:szCs w:val="24"/>
          <w:lang w:val="es-DO"/>
        </w:rPr>
        <w:t>del 2030 para el Desarrollo S</w:t>
      </w:r>
      <w:r w:rsidRPr="00D7497F">
        <w:rPr>
          <w:rFonts w:ascii="Times New Roman" w:hAnsi="Times New Roman"/>
          <w:sz w:val="24"/>
          <w:szCs w:val="24"/>
          <w:lang w:val="es-DO"/>
        </w:rPr>
        <w:t>ostenible</w:t>
      </w:r>
      <w:r>
        <w:rPr>
          <w:rFonts w:ascii="Times New Roman" w:hAnsi="Times New Roman"/>
          <w:sz w:val="24"/>
          <w:szCs w:val="24"/>
          <w:lang w:val="es-DO"/>
        </w:rPr>
        <w:t>,</w:t>
      </w:r>
      <w:r w:rsidRPr="00D7497F">
        <w:rPr>
          <w:rFonts w:ascii="Times New Roman" w:hAnsi="Times New Roman"/>
          <w:sz w:val="24"/>
          <w:szCs w:val="24"/>
          <w:lang w:val="es-DO"/>
        </w:rPr>
        <w:t xml:space="preserve"> y teniendo en cuenta las diferentes realidades, capacidades y niveles de desarr</w:t>
      </w:r>
      <w:r>
        <w:rPr>
          <w:rFonts w:ascii="Times New Roman" w:hAnsi="Times New Roman"/>
          <w:sz w:val="24"/>
          <w:szCs w:val="24"/>
          <w:lang w:val="es-DO"/>
        </w:rPr>
        <w:t>ollo nacionales, respetando sus</w:t>
      </w:r>
      <w:r w:rsidRPr="00D7497F">
        <w:rPr>
          <w:rFonts w:ascii="Times New Roman" w:hAnsi="Times New Roman"/>
          <w:sz w:val="24"/>
          <w:szCs w:val="24"/>
          <w:lang w:val="es-DO"/>
        </w:rPr>
        <w:t xml:space="preserve"> políticas </w:t>
      </w:r>
      <w:r>
        <w:rPr>
          <w:rFonts w:ascii="Times New Roman" w:hAnsi="Times New Roman"/>
          <w:sz w:val="24"/>
          <w:szCs w:val="24"/>
          <w:lang w:val="es-DO"/>
        </w:rPr>
        <w:t>y prioridades</w:t>
      </w:r>
      <w:r w:rsidRPr="00D7497F">
        <w:rPr>
          <w:rFonts w:ascii="Times New Roman" w:hAnsi="Times New Roman"/>
          <w:sz w:val="24"/>
          <w:szCs w:val="24"/>
          <w:lang w:val="es-DO"/>
        </w:rPr>
        <w:t>.</w:t>
      </w:r>
    </w:p>
    <w:p w:rsidR="00CF6F0F" w:rsidRPr="00D7497F" w:rsidRDefault="00CF6F0F" w:rsidP="00CF6F0F">
      <w:pPr>
        <w:jc w:val="both"/>
        <w:rPr>
          <w:rFonts w:ascii="Times New Roman" w:hAnsi="Times New Roman"/>
          <w:sz w:val="24"/>
          <w:szCs w:val="24"/>
          <w:lang w:val="es-DO"/>
        </w:rPr>
      </w:pPr>
      <w:r>
        <w:rPr>
          <w:rFonts w:ascii="Times New Roman" w:hAnsi="Times New Roman"/>
          <w:sz w:val="24"/>
          <w:szCs w:val="24"/>
          <w:lang w:val="es-DO"/>
        </w:rPr>
        <w:t xml:space="preserve">La </w:t>
      </w:r>
      <w:r w:rsidRPr="00D7497F">
        <w:rPr>
          <w:rFonts w:ascii="Times New Roman" w:hAnsi="Times New Roman"/>
          <w:sz w:val="24"/>
          <w:szCs w:val="24"/>
          <w:lang w:val="es-DO"/>
        </w:rPr>
        <w:t xml:space="preserve">CELAC reafirma la importancia de las estadísticas e indicadores de género para monitorear y dar seguimiento a la aplicación de la Agenda 2030 </w:t>
      </w:r>
      <w:r>
        <w:rPr>
          <w:rFonts w:ascii="Times New Roman" w:hAnsi="Times New Roman"/>
          <w:sz w:val="24"/>
          <w:szCs w:val="24"/>
          <w:lang w:val="es-DO"/>
        </w:rPr>
        <w:t>para el Desarrollo S</w:t>
      </w:r>
      <w:r w:rsidRPr="00D7497F">
        <w:rPr>
          <w:rFonts w:ascii="Times New Roman" w:hAnsi="Times New Roman"/>
          <w:sz w:val="24"/>
          <w:szCs w:val="24"/>
          <w:lang w:val="es-DO"/>
        </w:rPr>
        <w:t xml:space="preserve">ostenible, haciendo </w:t>
      </w:r>
      <w:r>
        <w:rPr>
          <w:rFonts w:ascii="Times New Roman" w:hAnsi="Times New Roman"/>
          <w:sz w:val="24"/>
          <w:szCs w:val="24"/>
          <w:lang w:val="es-DO"/>
        </w:rPr>
        <w:t>particular</w:t>
      </w:r>
      <w:r w:rsidRPr="00D7497F">
        <w:rPr>
          <w:rFonts w:ascii="Times New Roman" w:hAnsi="Times New Roman"/>
          <w:sz w:val="24"/>
          <w:szCs w:val="24"/>
          <w:lang w:val="es-DO"/>
        </w:rPr>
        <w:t xml:space="preserve"> hincapié en el diálogo entre productores y usuarios de datos y promover la asignación de recursos suficientes por los Estados y agencias de cooperación internacional a fin de recopilar la información pertinente, oportuna y confiable.</w:t>
      </w:r>
    </w:p>
    <w:p w:rsidR="00CF6F0F" w:rsidRPr="00D7497F" w:rsidRDefault="00CF6F0F" w:rsidP="00CF6F0F">
      <w:pPr>
        <w:jc w:val="both"/>
        <w:rPr>
          <w:rFonts w:ascii="Times New Roman" w:hAnsi="Times New Roman"/>
          <w:sz w:val="24"/>
          <w:szCs w:val="24"/>
          <w:lang w:val="es-DO"/>
        </w:rPr>
      </w:pPr>
    </w:p>
    <w:p w:rsidR="00CF6F0F" w:rsidRPr="0017632C" w:rsidRDefault="00CF6F0F" w:rsidP="00CF6F0F">
      <w:pPr>
        <w:jc w:val="both"/>
        <w:rPr>
          <w:rFonts w:ascii="Times New Roman" w:hAnsi="Times New Roman"/>
          <w:sz w:val="24"/>
          <w:szCs w:val="24"/>
        </w:rPr>
      </w:pPr>
      <w:r w:rsidRPr="0017632C">
        <w:rPr>
          <w:rFonts w:ascii="Times New Roman" w:hAnsi="Times New Roman"/>
          <w:sz w:val="24"/>
          <w:szCs w:val="24"/>
        </w:rPr>
        <w:t>Gracias, Sr. Presidente.</w:t>
      </w:r>
    </w:p>
    <w:p w:rsidR="00CF6F0F" w:rsidRDefault="00CF6F0F" w:rsidP="00CF6F0F">
      <w:pPr>
        <w:spacing w:line="240" w:lineRule="auto"/>
        <w:jc w:val="both"/>
        <w:rPr>
          <w:rFonts w:ascii="Times New Roman" w:hAnsi="Times New Roman"/>
          <w:sz w:val="24"/>
          <w:szCs w:val="24"/>
        </w:rPr>
      </w:pPr>
    </w:p>
    <w:p w:rsidR="00CF6F0F" w:rsidRDefault="00CF6F0F" w:rsidP="00CF6F0F">
      <w:pPr>
        <w:spacing w:line="240" w:lineRule="auto"/>
        <w:jc w:val="both"/>
        <w:rPr>
          <w:rFonts w:ascii="Times New Roman" w:hAnsi="Times New Roman"/>
          <w:sz w:val="24"/>
          <w:szCs w:val="24"/>
        </w:rPr>
      </w:pPr>
    </w:p>
    <w:p w:rsidR="00CF6F0F" w:rsidRDefault="00CF6F0F" w:rsidP="00CF6F0F">
      <w:pPr>
        <w:spacing w:line="240" w:lineRule="auto"/>
        <w:jc w:val="both"/>
        <w:rPr>
          <w:rFonts w:ascii="Times New Roman" w:hAnsi="Times New Roman"/>
          <w:sz w:val="24"/>
          <w:szCs w:val="24"/>
        </w:rPr>
      </w:pPr>
    </w:p>
    <w:p w:rsidR="00CF6F0F" w:rsidRDefault="00CF6F0F" w:rsidP="00CF6F0F">
      <w:pPr>
        <w:spacing w:line="240" w:lineRule="auto"/>
        <w:jc w:val="both"/>
        <w:rPr>
          <w:rFonts w:ascii="Times New Roman" w:hAnsi="Times New Roman"/>
          <w:sz w:val="24"/>
          <w:szCs w:val="24"/>
        </w:rPr>
      </w:pPr>
    </w:p>
    <w:p w:rsidR="00CF6F0F" w:rsidRDefault="00CF6F0F" w:rsidP="00CF6F0F">
      <w:pPr>
        <w:spacing w:line="240" w:lineRule="auto"/>
        <w:jc w:val="both"/>
        <w:rPr>
          <w:rFonts w:ascii="Times New Roman" w:hAnsi="Times New Roman"/>
          <w:sz w:val="24"/>
          <w:szCs w:val="24"/>
        </w:rPr>
      </w:pPr>
    </w:p>
    <w:p w:rsidR="00881C7A" w:rsidRPr="00E2413A" w:rsidRDefault="00881C7A" w:rsidP="001A0A7C">
      <w:pPr>
        <w:spacing w:after="0" w:line="240" w:lineRule="auto"/>
        <w:jc w:val="both"/>
        <w:rPr>
          <w:rFonts w:ascii="Times New Roman" w:hAnsi="Times New Roman"/>
          <w:color w:val="000000"/>
          <w:sz w:val="24"/>
          <w:szCs w:val="24"/>
          <w:lang w:val="es-DO"/>
        </w:rPr>
      </w:pPr>
    </w:p>
    <w:sectPr w:rsidR="00881C7A" w:rsidRPr="00E2413A" w:rsidSect="00052292">
      <w:headerReference w:type="default" r:id="rId8"/>
      <w:footerReference w:type="default" r:id="rId9"/>
      <w:head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177" w:rsidRDefault="00107177" w:rsidP="00A416AE">
      <w:pPr>
        <w:spacing w:after="0" w:line="240" w:lineRule="auto"/>
      </w:pPr>
      <w:r>
        <w:separator/>
      </w:r>
    </w:p>
  </w:endnote>
  <w:endnote w:type="continuationSeparator" w:id="0">
    <w:p w:rsidR="00107177" w:rsidRDefault="00107177" w:rsidP="00A41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Light">
    <w:altName w:val="Arial"/>
    <w:charset w:val="00"/>
    <w:family w:val="auto"/>
    <w:pitch w:val="variable"/>
    <w:sig w:usb0="80000067" w:usb1="00000000" w:usb2="00000000" w:usb3="00000000" w:csb0="00000111" w:csb1="00000000"/>
  </w:font>
  <w:font w:name="Agency FB">
    <w:altName w:val="Malgun Gothic"/>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128184"/>
      <w:docPartObj>
        <w:docPartGallery w:val="Page Numbers (Bottom of Page)"/>
        <w:docPartUnique/>
      </w:docPartObj>
    </w:sdtPr>
    <w:sdtContent>
      <w:p w:rsidR="00D002B8" w:rsidRDefault="000412AA">
        <w:pPr>
          <w:pStyle w:val="Footer"/>
          <w:jc w:val="right"/>
        </w:pPr>
        <w:fldSimple w:instr=" PAGE   \* MERGEFORMAT ">
          <w:r w:rsidR="002845F0">
            <w:rPr>
              <w:noProof/>
            </w:rPr>
            <w:t>1</w:t>
          </w:r>
        </w:fldSimple>
      </w:p>
    </w:sdtContent>
  </w:sdt>
  <w:p w:rsidR="00A416AE" w:rsidRPr="00A416AE" w:rsidRDefault="00A416AE" w:rsidP="00A416AE">
    <w:pPr>
      <w:pStyle w:val="Footer"/>
      <w:jc w:val="center"/>
      <w:rPr>
        <w:rFonts w:ascii="Times New Roman" w:hAnsi="Times New Roman" w:cs="Times New Roman"/>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177" w:rsidRDefault="00107177" w:rsidP="00A416AE">
      <w:pPr>
        <w:spacing w:after="0" w:line="240" w:lineRule="auto"/>
      </w:pPr>
      <w:r>
        <w:separator/>
      </w:r>
    </w:p>
  </w:footnote>
  <w:footnote w:type="continuationSeparator" w:id="0">
    <w:p w:rsidR="00107177" w:rsidRDefault="00107177" w:rsidP="00A416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6AE" w:rsidRDefault="00240786" w:rsidP="00CE0461">
    <w:pPr>
      <w:pStyle w:val="NoSpacing"/>
    </w:pPr>
    <w:r>
      <w:rPr>
        <w:noProof/>
      </w:rPr>
      <w:drawing>
        <wp:anchor distT="0" distB="0" distL="114300" distR="114300" simplePos="0" relativeHeight="251661312" behindDoc="1" locked="0" layoutInCell="1" allowOverlap="1">
          <wp:simplePos x="0" y="0"/>
          <wp:positionH relativeFrom="column">
            <wp:posOffset>2667000</wp:posOffset>
          </wp:positionH>
          <wp:positionV relativeFrom="paragraph">
            <wp:posOffset>-76200</wp:posOffset>
          </wp:positionV>
          <wp:extent cx="666750" cy="590550"/>
          <wp:effectExtent l="19050" t="0" r="0" b="0"/>
          <wp:wrapTight wrapText="bothSides">
            <wp:wrapPolygon edited="0">
              <wp:start x="-617" y="0"/>
              <wp:lineTo x="-617" y="20903"/>
              <wp:lineTo x="21600" y="20903"/>
              <wp:lineTo x="21600" y="0"/>
              <wp:lineTo x="-617" y="0"/>
            </wp:wrapPolygon>
          </wp:wrapTight>
          <wp:docPr id="3" name="Picture 1" descr="ma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_logo"/>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margin">
            <wp:posOffset>4610100</wp:posOffset>
          </wp:positionH>
          <wp:positionV relativeFrom="paragraph">
            <wp:posOffset>38100</wp:posOffset>
          </wp:positionV>
          <wp:extent cx="1238250" cy="600075"/>
          <wp:effectExtent l="19050" t="0" r="0" b="0"/>
          <wp:wrapTight wrapText="bothSides">
            <wp:wrapPolygon edited="0">
              <wp:start x="-332" y="0"/>
              <wp:lineTo x="-332" y="21257"/>
              <wp:lineTo x="21600" y="21257"/>
              <wp:lineTo x="21600" y="0"/>
              <wp:lineTo x="-332" y="0"/>
            </wp:wrapPolygon>
          </wp:wrapTight>
          <wp:docPr id="2" name="Picture 5" descr="http://upload.wikimedia.org/wikipedia/commons/f/fc/Flag_celac.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f/fc/Flag_celac.jpg">
                    <a:hlinkClick r:id="rId2"/>
                  </pic:cNvPr>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600075"/>
                  </a:xfrm>
                  <a:prstGeom prst="rect">
                    <a:avLst/>
                  </a:prstGeom>
                  <a:noFill/>
                </pic:spPr>
              </pic:pic>
            </a:graphicData>
          </a:graphic>
        </wp:anchor>
      </w:drawing>
    </w:r>
    <w:r>
      <w:rPr>
        <w:noProof/>
      </w:rPr>
      <w:drawing>
        <wp:anchor distT="0" distB="0" distL="114300" distR="114300" simplePos="0" relativeHeight="251662336" behindDoc="1" locked="0" layoutInCell="1" allowOverlap="1">
          <wp:simplePos x="0" y="0"/>
          <wp:positionH relativeFrom="column">
            <wp:posOffset>190500</wp:posOffset>
          </wp:positionH>
          <wp:positionV relativeFrom="paragraph">
            <wp:posOffset>-219075</wp:posOffset>
          </wp:positionV>
          <wp:extent cx="1314450" cy="1152525"/>
          <wp:effectExtent l="19050" t="0" r="0" b="0"/>
          <wp:wrapNone/>
          <wp:docPr id="4" name="Picture 0" descr="LOGO CELA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AC-01.jpg"/>
                  <pic:cNvPicPr/>
                </pic:nvPicPr>
                <pic:blipFill>
                  <a:blip r:embed="rId4"/>
                  <a:stretch>
                    <a:fillRect/>
                  </a:stretch>
                </pic:blipFill>
                <pic:spPr>
                  <a:xfrm>
                    <a:off x="0" y="0"/>
                    <a:ext cx="1314450" cy="1152525"/>
                  </a:xfrm>
                  <a:prstGeom prst="rect">
                    <a:avLst/>
                  </a:prstGeom>
                </pic:spPr>
              </pic:pic>
            </a:graphicData>
          </a:graphic>
        </wp:anchor>
      </w:drawing>
    </w:r>
  </w:p>
  <w:p w:rsidR="00A416AE" w:rsidRDefault="00A416AE" w:rsidP="00CE0461">
    <w:pPr>
      <w:pStyle w:val="NoSpacing"/>
      <w:rPr>
        <w:lang w:val="es-ES"/>
      </w:rPr>
    </w:pPr>
    <w:r w:rsidRPr="00634DCD">
      <w:rPr>
        <w:noProof/>
        <w:lang w:val="es-US"/>
      </w:rPr>
      <w:t xml:space="preserve">         </w:t>
    </w:r>
    <w:r>
      <w:rPr>
        <w:lang w:val="es-ES"/>
      </w:rPr>
      <w:t xml:space="preserve"> </w:t>
    </w:r>
  </w:p>
  <w:p w:rsidR="00A416AE" w:rsidRDefault="00A416AE" w:rsidP="00240786">
    <w:pPr>
      <w:pStyle w:val="NoSpacing"/>
      <w:jc w:val="center"/>
      <w:rPr>
        <w:lang w:val="es-ES"/>
      </w:rPr>
    </w:pPr>
  </w:p>
  <w:p w:rsidR="00240786" w:rsidRDefault="00CE0461" w:rsidP="00240786">
    <w:pPr>
      <w:pStyle w:val="NoSpacing"/>
      <w:jc w:val="center"/>
      <w:rPr>
        <w:rFonts w:ascii="Agency FB" w:hAnsi="Agency FB"/>
        <w:sz w:val="14"/>
        <w:szCs w:val="16"/>
        <w:lang w:val="es-ES"/>
      </w:rPr>
    </w:pPr>
    <w:r w:rsidRPr="00240786">
      <w:rPr>
        <w:rFonts w:ascii="Agency FB" w:hAnsi="Agency FB"/>
        <w:sz w:val="14"/>
        <w:szCs w:val="16"/>
        <w:lang w:val="es-ES"/>
      </w:rPr>
      <w:t>Misión Permanente</w:t>
    </w:r>
  </w:p>
  <w:p w:rsidR="00240786" w:rsidRPr="00240786" w:rsidRDefault="00CE0461" w:rsidP="00240786">
    <w:pPr>
      <w:pStyle w:val="NoSpacing"/>
      <w:jc w:val="center"/>
      <w:rPr>
        <w:rFonts w:ascii="Agency FB" w:hAnsi="Agency FB"/>
        <w:sz w:val="14"/>
        <w:szCs w:val="16"/>
        <w:lang w:val="es-ES"/>
      </w:rPr>
    </w:pPr>
    <w:r w:rsidRPr="00240786">
      <w:rPr>
        <w:rFonts w:ascii="Agency FB" w:hAnsi="Agency FB"/>
        <w:sz w:val="14"/>
        <w:szCs w:val="16"/>
        <w:lang w:val="es-ES"/>
      </w:rPr>
      <w:t xml:space="preserve"> de la</w:t>
    </w:r>
    <w:r w:rsidR="00240786">
      <w:rPr>
        <w:rFonts w:ascii="Agency FB" w:hAnsi="Agency FB"/>
        <w:sz w:val="14"/>
        <w:szCs w:val="16"/>
        <w:lang w:val="es-ES"/>
      </w:rPr>
      <w:t xml:space="preserve"> </w:t>
    </w:r>
    <w:r w:rsidRPr="00240786">
      <w:rPr>
        <w:rFonts w:ascii="Agency FB" w:hAnsi="Agency FB"/>
        <w:sz w:val="14"/>
        <w:szCs w:val="16"/>
        <w:lang w:val="es-ES"/>
      </w:rPr>
      <w:t>República Dominicana</w:t>
    </w:r>
  </w:p>
  <w:p w:rsidR="00CE0461" w:rsidRPr="00240786" w:rsidRDefault="00240786" w:rsidP="00240786">
    <w:pPr>
      <w:pStyle w:val="NoSpacing"/>
      <w:jc w:val="center"/>
      <w:rPr>
        <w:rFonts w:ascii="Agency FB" w:hAnsi="Agency FB"/>
        <w:sz w:val="20"/>
        <w:lang w:val="es-ES"/>
      </w:rPr>
    </w:pPr>
    <w:r w:rsidRPr="00240786">
      <w:rPr>
        <w:rFonts w:ascii="Agency FB" w:hAnsi="Agency FB"/>
        <w:sz w:val="14"/>
        <w:szCs w:val="16"/>
        <w:lang w:val="es-ES"/>
      </w:rPr>
      <w:t xml:space="preserve"> </w:t>
    </w:r>
    <w:r w:rsidR="00CE0461" w:rsidRPr="00240786">
      <w:rPr>
        <w:rFonts w:ascii="Agency FB" w:hAnsi="Agency FB"/>
        <w:sz w:val="14"/>
        <w:szCs w:val="16"/>
        <w:lang w:val="es-ES"/>
      </w:rPr>
      <w:t>ante las Naciones Unidas</w:t>
    </w:r>
  </w:p>
  <w:p w:rsidR="00A416AE" w:rsidRDefault="000412AA" w:rsidP="00CE0461">
    <w:pPr>
      <w:pStyle w:val="NoSpacing"/>
      <w:tabs>
        <w:tab w:val="right" w:pos="9360"/>
      </w:tabs>
      <w:rPr>
        <w:rFonts w:ascii="Copperplate Light" w:hAnsi="Copperplate Light"/>
        <w:color w:val="000000"/>
        <w:sz w:val="20"/>
        <w:szCs w:val="20"/>
        <w:lang w:val="es-ES"/>
      </w:rPr>
    </w:pPr>
    <w:r>
      <w:rPr>
        <w:rFonts w:ascii="Copperplate Light" w:hAnsi="Copperplate Light"/>
        <w:noProof/>
        <w:color w:val="000000"/>
        <w:sz w:val="20"/>
        <w:szCs w:val="20"/>
      </w:rPr>
      <w:pict>
        <v:shapetype id="_x0000_t32" coordsize="21600,21600" o:spt="32" o:oned="t" path="m,l21600,21600e" filled="f">
          <v:path arrowok="t" fillok="f" o:connecttype="none"/>
          <o:lock v:ext="edit" shapetype="t"/>
        </v:shapetype>
        <v:shape id="_x0000_s2050" type="#_x0000_t32" style="position:absolute;margin-left:-3.75pt;margin-top:10.3pt;width:465pt;height:0;z-index:251664384" o:connectortype="straight"/>
      </w:pict>
    </w:r>
    <w:r w:rsidRPr="000412AA">
      <w:rPr>
        <w:noProof/>
        <w:lang w:val="es-ES" w:eastAsia="zh-TW"/>
      </w:rPr>
      <w:pict>
        <v:shapetype id="_x0000_t202" coordsize="21600,21600" o:spt="202" path="m,l,21600r21600,l21600,xe">
          <v:stroke joinstyle="miter"/>
          <v:path gradientshapeok="t" o:connecttype="rect"/>
        </v:shapetype>
        <v:shape id="_x0000_s2049" type="#_x0000_t202" style="position:absolute;margin-left:-60.75pt;margin-top:97.85pt;width:484.5pt;height:40.5pt;z-index:251663360;mso-width-relative:margin;mso-height-relative:margin" stroked="f">
          <v:textbox style="mso-next-textbox:#_x0000_s2049">
            <w:txbxContent>
              <w:p w:rsidR="00A416AE" w:rsidRPr="00865ECA" w:rsidRDefault="00A416AE" w:rsidP="0002364F">
                <w:pPr>
                  <w:pStyle w:val="NoSpacing"/>
                  <w:rPr>
                    <w:sz w:val="20"/>
                    <w:lang w:val="es-ES"/>
                  </w:rPr>
                </w:pPr>
              </w:p>
              <w:p w:rsidR="00A416AE" w:rsidRPr="00865ECA" w:rsidRDefault="00A416AE" w:rsidP="00A416AE">
                <w:pPr>
                  <w:rPr>
                    <w:sz w:val="20"/>
                    <w:lang w:val="es-ES"/>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292" w:rsidRDefault="00052292" w:rsidP="00052292">
    <w:pPr>
      <w:pStyle w:val="NoSpacing"/>
    </w:pPr>
    <w:r>
      <w:rPr>
        <w:noProof/>
      </w:rPr>
      <w:drawing>
        <wp:anchor distT="0" distB="0" distL="114300" distR="114300" simplePos="0" relativeHeight="251667456" behindDoc="1" locked="0" layoutInCell="1" allowOverlap="1">
          <wp:simplePos x="0" y="0"/>
          <wp:positionH relativeFrom="column">
            <wp:posOffset>2667000</wp:posOffset>
          </wp:positionH>
          <wp:positionV relativeFrom="paragraph">
            <wp:posOffset>-76200</wp:posOffset>
          </wp:positionV>
          <wp:extent cx="666750" cy="590550"/>
          <wp:effectExtent l="19050" t="0" r="0" b="0"/>
          <wp:wrapTight wrapText="bothSides">
            <wp:wrapPolygon edited="0">
              <wp:start x="-617" y="0"/>
              <wp:lineTo x="-617" y="20903"/>
              <wp:lineTo x="21600" y="20903"/>
              <wp:lineTo x="21600" y="0"/>
              <wp:lineTo x="-617" y="0"/>
            </wp:wrapPolygon>
          </wp:wrapTight>
          <wp:docPr id="1" name="Picture 1" descr="ma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_logo"/>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1" locked="0" layoutInCell="1" allowOverlap="1">
          <wp:simplePos x="0" y="0"/>
          <wp:positionH relativeFrom="margin">
            <wp:posOffset>4610100</wp:posOffset>
          </wp:positionH>
          <wp:positionV relativeFrom="paragraph">
            <wp:posOffset>38100</wp:posOffset>
          </wp:positionV>
          <wp:extent cx="1238250" cy="600075"/>
          <wp:effectExtent l="19050" t="0" r="0" b="0"/>
          <wp:wrapTight wrapText="bothSides">
            <wp:wrapPolygon edited="0">
              <wp:start x="-332" y="0"/>
              <wp:lineTo x="-332" y="21257"/>
              <wp:lineTo x="21600" y="21257"/>
              <wp:lineTo x="21600" y="0"/>
              <wp:lineTo x="-332" y="0"/>
            </wp:wrapPolygon>
          </wp:wrapTight>
          <wp:docPr id="5" name="Picture 5" descr="http://upload.wikimedia.org/wikipedia/commons/f/fc/Flag_celac.jp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f/fc/Flag_celac.jpg">
                    <a:hlinkClick r:id="rId2"/>
                  </pic:cNvPr>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600075"/>
                  </a:xfrm>
                  <a:prstGeom prst="rect">
                    <a:avLst/>
                  </a:prstGeom>
                  <a:noFill/>
                </pic:spPr>
              </pic:pic>
            </a:graphicData>
          </a:graphic>
        </wp:anchor>
      </w:drawing>
    </w:r>
    <w:r>
      <w:rPr>
        <w:noProof/>
      </w:rPr>
      <w:drawing>
        <wp:anchor distT="0" distB="0" distL="114300" distR="114300" simplePos="0" relativeHeight="251668480" behindDoc="1" locked="0" layoutInCell="1" allowOverlap="1">
          <wp:simplePos x="0" y="0"/>
          <wp:positionH relativeFrom="column">
            <wp:posOffset>190500</wp:posOffset>
          </wp:positionH>
          <wp:positionV relativeFrom="paragraph">
            <wp:posOffset>-219075</wp:posOffset>
          </wp:positionV>
          <wp:extent cx="1314450" cy="1152525"/>
          <wp:effectExtent l="19050" t="0" r="0" b="0"/>
          <wp:wrapNone/>
          <wp:docPr id="6" name="Picture 0" descr="LOGO CELA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AC-01.jpg"/>
                  <pic:cNvPicPr/>
                </pic:nvPicPr>
                <pic:blipFill>
                  <a:blip r:embed="rId4"/>
                  <a:stretch>
                    <a:fillRect/>
                  </a:stretch>
                </pic:blipFill>
                <pic:spPr>
                  <a:xfrm>
                    <a:off x="0" y="0"/>
                    <a:ext cx="1314450" cy="1152525"/>
                  </a:xfrm>
                  <a:prstGeom prst="rect">
                    <a:avLst/>
                  </a:prstGeom>
                </pic:spPr>
              </pic:pic>
            </a:graphicData>
          </a:graphic>
        </wp:anchor>
      </w:drawing>
    </w:r>
  </w:p>
  <w:p w:rsidR="00052292" w:rsidRDefault="00052292" w:rsidP="00052292">
    <w:pPr>
      <w:pStyle w:val="NoSpacing"/>
      <w:rPr>
        <w:lang w:val="es-ES"/>
      </w:rPr>
    </w:pPr>
    <w:r w:rsidRPr="00634DCD">
      <w:rPr>
        <w:noProof/>
        <w:lang w:val="es-US"/>
      </w:rPr>
      <w:t xml:space="preserve">         </w:t>
    </w:r>
    <w:r>
      <w:rPr>
        <w:lang w:val="es-ES"/>
      </w:rPr>
      <w:t xml:space="preserve"> </w:t>
    </w:r>
  </w:p>
  <w:p w:rsidR="00052292" w:rsidRDefault="00052292" w:rsidP="00052292">
    <w:pPr>
      <w:pStyle w:val="NoSpacing"/>
      <w:jc w:val="center"/>
      <w:rPr>
        <w:lang w:val="es-ES"/>
      </w:rPr>
    </w:pPr>
  </w:p>
  <w:p w:rsidR="00052292" w:rsidRDefault="00052292" w:rsidP="00052292">
    <w:pPr>
      <w:pStyle w:val="NoSpacing"/>
      <w:jc w:val="center"/>
      <w:rPr>
        <w:rFonts w:ascii="Agency FB" w:hAnsi="Agency FB"/>
        <w:sz w:val="14"/>
        <w:szCs w:val="16"/>
        <w:lang w:val="es-ES"/>
      </w:rPr>
    </w:pPr>
    <w:r w:rsidRPr="00240786">
      <w:rPr>
        <w:rFonts w:ascii="Agency FB" w:hAnsi="Agency FB"/>
        <w:sz w:val="14"/>
        <w:szCs w:val="16"/>
        <w:lang w:val="es-ES"/>
      </w:rPr>
      <w:t>Misión Permanente</w:t>
    </w:r>
  </w:p>
  <w:p w:rsidR="00052292" w:rsidRPr="00240786" w:rsidRDefault="00052292" w:rsidP="00052292">
    <w:pPr>
      <w:pStyle w:val="NoSpacing"/>
      <w:jc w:val="center"/>
      <w:rPr>
        <w:rFonts w:ascii="Agency FB" w:hAnsi="Agency FB"/>
        <w:sz w:val="14"/>
        <w:szCs w:val="16"/>
        <w:lang w:val="es-ES"/>
      </w:rPr>
    </w:pPr>
    <w:r w:rsidRPr="00240786">
      <w:rPr>
        <w:rFonts w:ascii="Agency FB" w:hAnsi="Agency FB"/>
        <w:sz w:val="14"/>
        <w:szCs w:val="16"/>
        <w:lang w:val="es-ES"/>
      </w:rPr>
      <w:t xml:space="preserve"> de la</w:t>
    </w:r>
    <w:r>
      <w:rPr>
        <w:rFonts w:ascii="Agency FB" w:hAnsi="Agency FB"/>
        <w:sz w:val="14"/>
        <w:szCs w:val="16"/>
        <w:lang w:val="es-ES"/>
      </w:rPr>
      <w:t xml:space="preserve"> </w:t>
    </w:r>
    <w:r w:rsidRPr="00240786">
      <w:rPr>
        <w:rFonts w:ascii="Agency FB" w:hAnsi="Agency FB"/>
        <w:sz w:val="14"/>
        <w:szCs w:val="16"/>
        <w:lang w:val="es-ES"/>
      </w:rPr>
      <w:t>República Dominicana</w:t>
    </w:r>
  </w:p>
  <w:p w:rsidR="00052292" w:rsidRPr="00240786" w:rsidRDefault="00052292" w:rsidP="00052292">
    <w:pPr>
      <w:pStyle w:val="NoSpacing"/>
      <w:jc w:val="center"/>
      <w:rPr>
        <w:rFonts w:ascii="Agency FB" w:hAnsi="Agency FB"/>
        <w:sz w:val="20"/>
        <w:lang w:val="es-ES"/>
      </w:rPr>
    </w:pPr>
    <w:r w:rsidRPr="00240786">
      <w:rPr>
        <w:rFonts w:ascii="Agency FB" w:hAnsi="Agency FB"/>
        <w:sz w:val="14"/>
        <w:szCs w:val="16"/>
        <w:lang w:val="es-ES"/>
      </w:rPr>
      <w:t xml:space="preserve"> ante las Naciones Unidas</w:t>
    </w:r>
  </w:p>
  <w:p w:rsidR="00052292" w:rsidRDefault="000412AA" w:rsidP="00052292">
    <w:pPr>
      <w:pStyle w:val="NoSpacing"/>
      <w:tabs>
        <w:tab w:val="right" w:pos="9360"/>
      </w:tabs>
      <w:rPr>
        <w:rFonts w:ascii="Copperplate Light" w:hAnsi="Copperplate Light"/>
        <w:color w:val="000000"/>
        <w:sz w:val="20"/>
        <w:szCs w:val="20"/>
        <w:lang w:val="es-ES"/>
      </w:rPr>
    </w:pPr>
    <w:r>
      <w:rPr>
        <w:rFonts w:ascii="Copperplate Light" w:hAnsi="Copperplate Light"/>
        <w:noProof/>
        <w:color w:val="000000"/>
        <w:sz w:val="20"/>
        <w:szCs w:val="20"/>
      </w:rPr>
      <w:pict>
        <v:shapetype id="_x0000_t32" coordsize="21600,21600" o:spt="32" o:oned="t" path="m,l21600,21600e" filled="f">
          <v:path arrowok="t" fillok="f" o:connecttype="none"/>
          <o:lock v:ext="edit" shapetype="t"/>
        </v:shapetype>
        <v:shape id="_x0000_s2053" type="#_x0000_t32" style="position:absolute;margin-left:-3.75pt;margin-top:10.3pt;width:465pt;height:0;z-index:251670528" o:connectortype="straight"/>
      </w:pict>
    </w:r>
    <w:r w:rsidRPr="000412AA">
      <w:rPr>
        <w:noProof/>
        <w:lang w:val="es-ES" w:eastAsia="zh-TW"/>
      </w:rPr>
      <w:pict>
        <v:shapetype id="_x0000_t202" coordsize="21600,21600" o:spt="202" path="m,l,21600r21600,l21600,xe">
          <v:stroke joinstyle="miter"/>
          <v:path gradientshapeok="t" o:connecttype="rect"/>
        </v:shapetype>
        <v:shape id="_x0000_s2052" type="#_x0000_t202" style="position:absolute;margin-left:-60.75pt;margin-top:97.85pt;width:484.5pt;height:40.5pt;z-index:251669504;mso-width-relative:margin;mso-height-relative:margin" stroked="f">
          <v:textbox style="mso-next-textbox:#_x0000_s2052">
            <w:txbxContent>
              <w:p w:rsidR="00052292" w:rsidRPr="00865ECA" w:rsidRDefault="00052292" w:rsidP="00052292">
                <w:pPr>
                  <w:pStyle w:val="NoSpacing"/>
                  <w:rPr>
                    <w:sz w:val="20"/>
                    <w:lang w:val="es-ES"/>
                  </w:rPr>
                </w:pPr>
              </w:p>
              <w:p w:rsidR="00052292" w:rsidRPr="00865ECA" w:rsidRDefault="00052292" w:rsidP="00052292">
                <w:pPr>
                  <w:rPr>
                    <w:sz w:val="20"/>
                    <w:lang w:val="es-ES"/>
                  </w:rPr>
                </w:pPr>
              </w:p>
            </w:txbxContent>
          </v:textbox>
        </v:shape>
      </w:pict>
    </w:r>
  </w:p>
  <w:p w:rsidR="00052292" w:rsidRPr="002845F0" w:rsidRDefault="00052292">
    <w:pPr>
      <w:pStyle w:val="Header"/>
      <w:rPr>
        <w:lang w:val="es-D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303E3"/>
    <w:multiLevelType w:val="hybridMultilevel"/>
    <w:tmpl w:val="2F6ED8A0"/>
    <w:lvl w:ilvl="0" w:tplc="786668CE">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9F360D"/>
    <w:multiLevelType w:val="hybridMultilevel"/>
    <w:tmpl w:val="09D6984C"/>
    <w:lvl w:ilvl="0" w:tplc="43DE009A">
      <w:start w:val="1"/>
      <w:numFmt w:val="decimal"/>
      <w:lvlText w:val="%1."/>
      <w:lvlJc w:val="left"/>
      <w:pPr>
        <w:ind w:left="720" w:hanging="360"/>
      </w:pPr>
      <w:rPr>
        <w:rFonts w:ascii="Times New Roman" w:hAnsi="Times New Roman" w:cs="Times New Roman" w:hint="default"/>
        <w:b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5"/>
  <w:displayHorizontalDrawingGridEvery w:val="2"/>
  <w:characterSpacingControl w:val="doNotCompress"/>
  <w:hdrShapeDefaults>
    <o:shapedefaults v:ext="edit" spidmax="48130"/>
    <o:shapelayout v:ext="edit">
      <o:idmap v:ext="edit" data="2"/>
      <o:rules v:ext="edit">
        <o:r id="V:Rule3" type="connector" idref="#_x0000_s2053"/>
        <o:r id="V:Rule4" type="connector" idref="#_x0000_s2050"/>
      </o:rules>
    </o:shapelayout>
  </w:hdrShapeDefaults>
  <w:footnotePr>
    <w:footnote w:id="-1"/>
    <w:footnote w:id="0"/>
  </w:footnotePr>
  <w:endnotePr>
    <w:endnote w:id="-1"/>
    <w:endnote w:id="0"/>
  </w:endnotePr>
  <w:compat/>
  <w:rsids>
    <w:rsidRoot w:val="00634DCD"/>
    <w:rsid w:val="0001141C"/>
    <w:rsid w:val="0002364F"/>
    <w:rsid w:val="0002606A"/>
    <w:rsid w:val="00040429"/>
    <w:rsid w:val="000412AA"/>
    <w:rsid w:val="00052292"/>
    <w:rsid w:val="000679C0"/>
    <w:rsid w:val="00085826"/>
    <w:rsid w:val="00087FD9"/>
    <w:rsid w:val="000B44E4"/>
    <w:rsid w:val="000C155E"/>
    <w:rsid w:val="000E24F7"/>
    <w:rsid w:val="00104641"/>
    <w:rsid w:val="001067EE"/>
    <w:rsid w:val="00107177"/>
    <w:rsid w:val="00116FD9"/>
    <w:rsid w:val="0011797C"/>
    <w:rsid w:val="0012294F"/>
    <w:rsid w:val="0015355C"/>
    <w:rsid w:val="001A0A7C"/>
    <w:rsid w:val="001E2F1E"/>
    <w:rsid w:val="001F3183"/>
    <w:rsid w:val="002014E3"/>
    <w:rsid w:val="00226B60"/>
    <w:rsid w:val="00240786"/>
    <w:rsid w:val="00266896"/>
    <w:rsid w:val="002845F0"/>
    <w:rsid w:val="00293413"/>
    <w:rsid w:val="002D76A0"/>
    <w:rsid w:val="0031551B"/>
    <w:rsid w:val="003229FE"/>
    <w:rsid w:val="003541E4"/>
    <w:rsid w:val="00371327"/>
    <w:rsid w:val="00375A4C"/>
    <w:rsid w:val="0038270F"/>
    <w:rsid w:val="00385062"/>
    <w:rsid w:val="003D396F"/>
    <w:rsid w:val="003E5607"/>
    <w:rsid w:val="003E74A4"/>
    <w:rsid w:val="00402C04"/>
    <w:rsid w:val="00411946"/>
    <w:rsid w:val="00454109"/>
    <w:rsid w:val="00463ECF"/>
    <w:rsid w:val="004659D5"/>
    <w:rsid w:val="004676EE"/>
    <w:rsid w:val="00474F7F"/>
    <w:rsid w:val="004A5DB4"/>
    <w:rsid w:val="004C77D4"/>
    <w:rsid w:val="004E1D8D"/>
    <w:rsid w:val="00530029"/>
    <w:rsid w:val="00557E15"/>
    <w:rsid w:val="005820B8"/>
    <w:rsid w:val="00597ED0"/>
    <w:rsid w:val="005A7042"/>
    <w:rsid w:val="005B4893"/>
    <w:rsid w:val="005F0B22"/>
    <w:rsid w:val="00604A1A"/>
    <w:rsid w:val="00612473"/>
    <w:rsid w:val="00617B8D"/>
    <w:rsid w:val="00624422"/>
    <w:rsid w:val="00633801"/>
    <w:rsid w:val="00634DCD"/>
    <w:rsid w:val="00656EDC"/>
    <w:rsid w:val="006F725F"/>
    <w:rsid w:val="006F7BBB"/>
    <w:rsid w:val="00720C93"/>
    <w:rsid w:val="0072157A"/>
    <w:rsid w:val="00727A42"/>
    <w:rsid w:val="007357E0"/>
    <w:rsid w:val="00741937"/>
    <w:rsid w:val="007562E6"/>
    <w:rsid w:val="007728A7"/>
    <w:rsid w:val="00782384"/>
    <w:rsid w:val="00791C73"/>
    <w:rsid w:val="007A608B"/>
    <w:rsid w:val="007C234F"/>
    <w:rsid w:val="007D5CE4"/>
    <w:rsid w:val="007E3C81"/>
    <w:rsid w:val="008020FF"/>
    <w:rsid w:val="00831B37"/>
    <w:rsid w:val="00865ECA"/>
    <w:rsid w:val="00871ACC"/>
    <w:rsid w:val="00881C7A"/>
    <w:rsid w:val="00886B26"/>
    <w:rsid w:val="008A4A0D"/>
    <w:rsid w:val="008D7181"/>
    <w:rsid w:val="00906E6F"/>
    <w:rsid w:val="009256BA"/>
    <w:rsid w:val="00932AA6"/>
    <w:rsid w:val="00965314"/>
    <w:rsid w:val="009950F0"/>
    <w:rsid w:val="00995703"/>
    <w:rsid w:val="009B7BE5"/>
    <w:rsid w:val="009C47F7"/>
    <w:rsid w:val="009F56FF"/>
    <w:rsid w:val="00A13AE2"/>
    <w:rsid w:val="00A2304A"/>
    <w:rsid w:val="00A3752D"/>
    <w:rsid w:val="00A416AE"/>
    <w:rsid w:val="00A51FAE"/>
    <w:rsid w:val="00A530CA"/>
    <w:rsid w:val="00A664CE"/>
    <w:rsid w:val="00A91BC2"/>
    <w:rsid w:val="00AB5D9D"/>
    <w:rsid w:val="00AC61A2"/>
    <w:rsid w:val="00AC6954"/>
    <w:rsid w:val="00AE084B"/>
    <w:rsid w:val="00AF4941"/>
    <w:rsid w:val="00B03DA4"/>
    <w:rsid w:val="00B138CC"/>
    <w:rsid w:val="00B214AD"/>
    <w:rsid w:val="00B225DA"/>
    <w:rsid w:val="00B260CD"/>
    <w:rsid w:val="00B3506D"/>
    <w:rsid w:val="00B4010F"/>
    <w:rsid w:val="00B423A9"/>
    <w:rsid w:val="00B614B1"/>
    <w:rsid w:val="00BA452E"/>
    <w:rsid w:val="00BB2866"/>
    <w:rsid w:val="00BC5769"/>
    <w:rsid w:val="00BD74E0"/>
    <w:rsid w:val="00BD771D"/>
    <w:rsid w:val="00BF14B9"/>
    <w:rsid w:val="00C05209"/>
    <w:rsid w:val="00C058C2"/>
    <w:rsid w:val="00C07E3F"/>
    <w:rsid w:val="00C253B8"/>
    <w:rsid w:val="00C26512"/>
    <w:rsid w:val="00C41BBE"/>
    <w:rsid w:val="00C90D4A"/>
    <w:rsid w:val="00C96A25"/>
    <w:rsid w:val="00CA6675"/>
    <w:rsid w:val="00CD05FB"/>
    <w:rsid w:val="00CD06F6"/>
    <w:rsid w:val="00CD1608"/>
    <w:rsid w:val="00CE037F"/>
    <w:rsid w:val="00CE0461"/>
    <w:rsid w:val="00CE48F2"/>
    <w:rsid w:val="00CF6F0F"/>
    <w:rsid w:val="00D002B8"/>
    <w:rsid w:val="00D13ABB"/>
    <w:rsid w:val="00D17BD0"/>
    <w:rsid w:val="00D21BB9"/>
    <w:rsid w:val="00D46CE2"/>
    <w:rsid w:val="00D572F6"/>
    <w:rsid w:val="00D73F33"/>
    <w:rsid w:val="00D756F6"/>
    <w:rsid w:val="00DB2023"/>
    <w:rsid w:val="00DC57E1"/>
    <w:rsid w:val="00DD126F"/>
    <w:rsid w:val="00DD19C6"/>
    <w:rsid w:val="00E1508C"/>
    <w:rsid w:val="00E20A7C"/>
    <w:rsid w:val="00E2413A"/>
    <w:rsid w:val="00E31A06"/>
    <w:rsid w:val="00E44CF9"/>
    <w:rsid w:val="00E51461"/>
    <w:rsid w:val="00E538F1"/>
    <w:rsid w:val="00E6576B"/>
    <w:rsid w:val="00E730DF"/>
    <w:rsid w:val="00E802BD"/>
    <w:rsid w:val="00EB58A7"/>
    <w:rsid w:val="00EB5BCB"/>
    <w:rsid w:val="00ED05A1"/>
    <w:rsid w:val="00ED79E6"/>
    <w:rsid w:val="00EF2FD8"/>
    <w:rsid w:val="00F242E3"/>
    <w:rsid w:val="00F27296"/>
    <w:rsid w:val="00F63065"/>
    <w:rsid w:val="00F63EB5"/>
    <w:rsid w:val="00F9701B"/>
    <w:rsid w:val="00FA64EC"/>
    <w:rsid w:val="00FB52A7"/>
    <w:rsid w:val="00FB5E01"/>
    <w:rsid w:val="00FC63CA"/>
    <w:rsid w:val="00FE4A80"/>
    <w:rsid w:val="00FF41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A1A"/>
    <w:pPr>
      <w:spacing w:after="160" w:line="300" w:lineRule="auto"/>
    </w:pPr>
    <w:rPr>
      <w:rFonts w:ascii="Calibri" w:eastAsia="Times New Roman" w:hAnsi="Calibri"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4DCD"/>
    <w:pPr>
      <w:spacing w:after="0" w:line="240" w:lineRule="auto"/>
    </w:pPr>
    <w:rPr>
      <w:rFonts w:ascii="Calibri" w:eastAsia="Calibri" w:hAnsi="Calibri" w:cs="Times New Roman"/>
    </w:rPr>
  </w:style>
  <w:style w:type="paragraph" w:styleId="NormalWeb">
    <w:name w:val="Normal (Web)"/>
    <w:basedOn w:val="Normal"/>
    <w:uiPriority w:val="99"/>
    <w:unhideWhenUsed/>
    <w:rsid w:val="00634DCD"/>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634DCD"/>
    <w:rPr>
      <w:color w:val="0000FF"/>
      <w:u w:val="single"/>
    </w:rPr>
  </w:style>
  <w:style w:type="paragraph" w:styleId="BalloonText">
    <w:name w:val="Balloon Text"/>
    <w:basedOn w:val="Normal"/>
    <w:link w:val="BalloonTextChar"/>
    <w:uiPriority w:val="99"/>
    <w:semiHidden/>
    <w:unhideWhenUsed/>
    <w:rsid w:val="0063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DCD"/>
    <w:rPr>
      <w:rFonts w:ascii="Tahoma" w:hAnsi="Tahoma" w:cs="Tahoma"/>
      <w:sz w:val="16"/>
      <w:szCs w:val="16"/>
    </w:rPr>
  </w:style>
  <w:style w:type="paragraph" w:styleId="Header">
    <w:name w:val="header"/>
    <w:basedOn w:val="Normal"/>
    <w:link w:val="HeaderChar"/>
    <w:uiPriority w:val="99"/>
    <w:unhideWhenUsed/>
    <w:rsid w:val="00A416AE"/>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416AE"/>
  </w:style>
  <w:style w:type="paragraph" w:styleId="Footer">
    <w:name w:val="footer"/>
    <w:basedOn w:val="Normal"/>
    <w:link w:val="FooterChar"/>
    <w:uiPriority w:val="99"/>
    <w:unhideWhenUsed/>
    <w:rsid w:val="00A416AE"/>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416AE"/>
  </w:style>
  <w:style w:type="character" w:customStyle="1" w:styleId="normalchar">
    <w:name w:val="normal__char"/>
    <w:uiPriority w:val="99"/>
    <w:rsid w:val="00C96A25"/>
    <w:rPr>
      <w:rFonts w:ascii="Times New Roman" w:hAnsi="Times New Roman" w:cs="Times New Roman"/>
    </w:rPr>
  </w:style>
  <w:style w:type="paragraph" w:customStyle="1" w:styleId="Normal1">
    <w:name w:val="Normal1"/>
    <w:basedOn w:val="Normal"/>
    <w:uiPriority w:val="99"/>
    <w:rsid w:val="00C96A25"/>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31551B"/>
    <w:pPr>
      <w:spacing w:after="200" w:line="276" w:lineRule="auto"/>
      <w:ind w:left="720"/>
      <w:contextualSpacing/>
    </w:pPr>
    <w:rPr>
      <w:rFonts w:eastAsia="Calibri"/>
      <w:sz w:val="22"/>
      <w:szCs w:val="22"/>
      <w:lang w:val="es-ES"/>
    </w:rPr>
  </w:style>
  <w:style w:type="paragraph" w:customStyle="1" w:styleId="ecxmsonormal">
    <w:name w:val="ecxmsonormal"/>
    <w:basedOn w:val="Normal"/>
    <w:rsid w:val="0063380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562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ogle.com/url?sa=i&amp;source=images&amp;cd=&amp;cad=rja&amp;docid=6YCefyxa0vCIVM&amp;tbnid=LEVntiysp1LBDM:&amp;ved=0CAgQjRwwADjlAw&amp;url=http://es.wikipedia.org/wiki/Archivo:Flag_celac.jpg&amp;ei=CjoVUdWgGMiF0QH45oGwBw&amp;psig=AFQjCNGbdoFu-0JOdyBhc8c4WwYGQbo-wQ&amp;ust=1360432010445565" TargetMode="External"/><Relationship Id="rId1" Type="http://schemas.openxmlformats.org/officeDocument/2006/relationships/image" Target="media/image1.pn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ogle.com/url?sa=i&amp;source=images&amp;cd=&amp;cad=rja&amp;docid=6YCefyxa0vCIVM&amp;tbnid=LEVntiysp1LBDM:&amp;ved=0CAgQjRwwADjlAw&amp;url=http://es.wikipedia.org/wiki/Archivo:Flag_celac.jpg&amp;ei=CjoVUdWgGMiF0QH45oGwBw&amp;psig=AFQjCNGbdoFu-0JOdyBhc8c4WwYGQbo-wQ&amp;ust=1360432010445565" TargetMode="External"/><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45BD8-8FDC-4863-ABCE-B205066E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4591</Words>
  <Characters>26173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Madiusca Batista</dc:creator>
  <cp:lastModifiedBy>aarias</cp:lastModifiedBy>
  <cp:revision>2</cp:revision>
  <cp:lastPrinted>2016-03-09T17:38:00Z</cp:lastPrinted>
  <dcterms:created xsi:type="dcterms:W3CDTF">2016-03-14T13:00:00Z</dcterms:created>
  <dcterms:modified xsi:type="dcterms:W3CDTF">2016-03-14T13:00:00Z</dcterms:modified>
</cp:coreProperties>
</file>