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96" w:rsidRPr="005C6212" w:rsidRDefault="006D1F96" w:rsidP="006D1F96">
      <w:pPr>
        <w:rPr>
          <w:rFonts w:ascii="Bookman Old Style" w:hAnsi="Bookman Old Style"/>
          <w:b/>
          <w:sz w:val="24"/>
          <w:szCs w:val="24"/>
        </w:rPr>
      </w:pPr>
      <w:r w:rsidRPr="005C6212">
        <w:rPr>
          <w:rFonts w:ascii="Bookman Old Style" w:hAnsi="Bookman Old Style"/>
          <w:b/>
          <w:sz w:val="24"/>
          <w:szCs w:val="24"/>
        </w:rPr>
        <w:t>Security Council</w:t>
      </w:r>
    </w:p>
    <w:p w:rsidR="006D1F96" w:rsidRPr="005C6212" w:rsidRDefault="006D1F96" w:rsidP="006D1F96">
      <w:pPr>
        <w:rPr>
          <w:rFonts w:ascii="Bookman Old Style" w:hAnsi="Bookman Old Style"/>
          <w:sz w:val="24"/>
          <w:szCs w:val="24"/>
        </w:rPr>
      </w:pPr>
      <w:r w:rsidRPr="005C6212">
        <w:rPr>
          <w:rFonts w:ascii="Bookman Old Style" w:hAnsi="Bookman Old Style"/>
          <w:sz w:val="24"/>
          <w:szCs w:val="24"/>
        </w:rPr>
        <w:t>Interactive Dialogue on Somalia</w:t>
      </w:r>
    </w:p>
    <w:p w:rsidR="006D1F96" w:rsidRPr="005C6212" w:rsidRDefault="006D1F96" w:rsidP="006D1F96">
      <w:pPr>
        <w:rPr>
          <w:rFonts w:ascii="Times New Roman" w:hAnsi="Times New Roman"/>
          <w:sz w:val="24"/>
          <w:szCs w:val="24"/>
        </w:rPr>
      </w:pPr>
      <w:r w:rsidRPr="005C6212">
        <w:rPr>
          <w:rFonts w:ascii="Bookman Old Style" w:hAnsi="Bookman Old Style"/>
          <w:sz w:val="24"/>
          <w:szCs w:val="24"/>
        </w:rPr>
        <w:t>8 May 2015</w:t>
      </w:r>
    </w:p>
    <w:p w:rsidR="006D1F96" w:rsidRPr="005C6212" w:rsidRDefault="00FF5F89" w:rsidP="006D1F96">
      <w:pPr>
        <w:rPr>
          <w:rFonts w:ascii="Bookman Old Style" w:hAnsi="Bookman Old Style"/>
          <w:sz w:val="24"/>
          <w:szCs w:val="24"/>
        </w:rPr>
      </w:pPr>
      <w:r>
        <w:rPr>
          <w:rFonts w:ascii="Bookman Old Style" w:hAnsi="Bookman Old Style"/>
          <w:sz w:val="24"/>
          <w:szCs w:val="24"/>
        </w:rPr>
        <w:t>T</w:t>
      </w:r>
      <w:bookmarkStart w:id="0" w:name="_GoBack"/>
      <w:bookmarkEnd w:id="0"/>
      <w:r w:rsidR="006D1F96" w:rsidRPr="005C6212">
        <w:rPr>
          <w:rFonts w:ascii="Bookman Old Style" w:hAnsi="Bookman Old Style"/>
          <w:sz w:val="24"/>
          <w:szCs w:val="24"/>
        </w:rPr>
        <w:t>alking points</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congratulate Lithuania and the United Kingdom for this timely initiative.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thank the Prime Minister of Somalia, Mr. </w:t>
      </w:r>
      <w:proofErr w:type="spellStart"/>
      <w:r w:rsidRPr="005C6212">
        <w:rPr>
          <w:rFonts w:ascii="Bookman Old Style" w:hAnsi="Bookman Old Style"/>
          <w:sz w:val="24"/>
          <w:szCs w:val="24"/>
        </w:rPr>
        <w:t>Sharmake</w:t>
      </w:r>
      <w:proofErr w:type="spellEnd"/>
      <w:r w:rsidRPr="005C6212">
        <w:rPr>
          <w:rFonts w:ascii="Bookman Old Style" w:hAnsi="Bookman Old Style"/>
          <w:sz w:val="24"/>
          <w:szCs w:val="24"/>
        </w:rPr>
        <w:t xml:space="preserve">, and the Special Representatives of the UN and AU Mr. Kay and </w:t>
      </w:r>
      <w:proofErr w:type="spellStart"/>
      <w:r w:rsidRPr="005C6212">
        <w:rPr>
          <w:rFonts w:ascii="Bookman Old Style" w:hAnsi="Bookman Old Style"/>
          <w:sz w:val="24"/>
          <w:szCs w:val="24"/>
        </w:rPr>
        <w:t>Mr</w:t>
      </w:r>
      <w:proofErr w:type="spellEnd"/>
      <w:r w:rsidRPr="005C6212">
        <w:rPr>
          <w:rFonts w:ascii="Bookman Old Style" w:hAnsi="Bookman Old Style"/>
          <w:sz w:val="24"/>
          <w:szCs w:val="24"/>
        </w:rPr>
        <w:t xml:space="preserve"> </w:t>
      </w:r>
      <w:proofErr w:type="spellStart"/>
      <w:r w:rsidRPr="005C6212">
        <w:rPr>
          <w:rFonts w:ascii="Bookman Old Style" w:hAnsi="Bookman Old Style"/>
          <w:sz w:val="24"/>
          <w:szCs w:val="24"/>
        </w:rPr>
        <w:t>Sidikou</w:t>
      </w:r>
      <w:proofErr w:type="spellEnd"/>
      <w:r w:rsidRPr="005C6212">
        <w:rPr>
          <w:rFonts w:ascii="Bookman Old Style" w:hAnsi="Bookman Old Style"/>
          <w:sz w:val="24"/>
          <w:szCs w:val="24"/>
        </w:rPr>
        <w:t xml:space="preserve"> for the briefings and the information shared with the members of the </w:t>
      </w:r>
      <w:r w:rsidR="005C6212" w:rsidRPr="005C6212">
        <w:rPr>
          <w:rFonts w:ascii="Bookman Old Style" w:hAnsi="Bookman Old Style"/>
          <w:sz w:val="24"/>
          <w:szCs w:val="24"/>
        </w:rPr>
        <w:t>Security Council</w:t>
      </w:r>
      <w:r w:rsidRPr="005C6212">
        <w:rPr>
          <w:rFonts w:ascii="Bookman Old Style" w:hAnsi="Bookman Old Style"/>
          <w:sz w:val="24"/>
          <w:szCs w:val="24"/>
        </w:rPr>
        <w:t>.</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We look forward to receive the report on the joint review and the assessment on the Mission benchmarks, later this month.</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take the opportunity to express our satisfaction for the successful </w:t>
      </w:r>
      <w:r w:rsidR="005C6212" w:rsidRPr="005C6212">
        <w:rPr>
          <w:rFonts w:ascii="Bookman Old Style" w:hAnsi="Bookman Old Style"/>
          <w:sz w:val="24"/>
          <w:szCs w:val="24"/>
        </w:rPr>
        <w:t>crackdown in</w:t>
      </w:r>
      <w:r w:rsidRPr="005C6212">
        <w:rPr>
          <w:rFonts w:ascii="Bookman Old Style" w:hAnsi="Bookman Old Style"/>
          <w:sz w:val="24"/>
          <w:szCs w:val="24"/>
        </w:rPr>
        <w:t xml:space="preserve"> </w:t>
      </w:r>
      <w:proofErr w:type="spellStart"/>
      <w:r w:rsidRPr="005C6212">
        <w:rPr>
          <w:rFonts w:ascii="Bookman Old Style" w:hAnsi="Bookman Old Style"/>
          <w:sz w:val="24"/>
          <w:szCs w:val="24"/>
        </w:rPr>
        <w:t>Elasha</w:t>
      </w:r>
      <w:proofErr w:type="spellEnd"/>
      <w:r w:rsidRPr="005C6212">
        <w:rPr>
          <w:rFonts w:ascii="Bookman Old Style" w:hAnsi="Bookman Old Style"/>
          <w:sz w:val="24"/>
          <w:szCs w:val="24"/>
        </w:rPr>
        <w:t xml:space="preserve"> </w:t>
      </w:r>
      <w:proofErr w:type="spellStart"/>
      <w:r w:rsidRPr="005C6212">
        <w:rPr>
          <w:rFonts w:ascii="Bookman Old Style" w:hAnsi="Bookman Old Style"/>
          <w:sz w:val="24"/>
          <w:szCs w:val="24"/>
        </w:rPr>
        <w:t>Biyaha</w:t>
      </w:r>
      <w:proofErr w:type="spellEnd"/>
      <w:r w:rsidRPr="005C6212">
        <w:rPr>
          <w:rFonts w:ascii="Bookman Old Style" w:hAnsi="Bookman Old Style"/>
          <w:sz w:val="24"/>
          <w:szCs w:val="24"/>
        </w:rPr>
        <w:t xml:space="preserve"> conducted by the Security forces of Somalia and AMISOM, averting </w:t>
      </w:r>
      <w:r w:rsidR="005C6212" w:rsidRPr="005C6212">
        <w:rPr>
          <w:rFonts w:ascii="Bookman Old Style" w:hAnsi="Bookman Old Style"/>
          <w:sz w:val="24"/>
          <w:szCs w:val="24"/>
        </w:rPr>
        <w:t>possible serious terrorist</w:t>
      </w:r>
      <w:r w:rsidRPr="005C6212">
        <w:rPr>
          <w:rFonts w:ascii="Bookman Old Style" w:hAnsi="Bookman Old Style"/>
          <w:sz w:val="24"/>
          <w:szCs w:val="24"/>
        </w:rPr>
        <w:t xml:space="preserve"> attacks to the capital.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follow closely the situation. Among the 150 arrested, all </w:t>
      </w:r>
      <w:r w:rsidR="005C6212" w:rsidRPr="005C6212">
        <w:rPr>
          <w:rFonts w:ascii="Bookman Old Style" w:hAnsi="Bookman Old Style"/>
          <w:sz w:val="24"/>
          <w:szCs w:val="24"/>
        </w:rPr>
        <w:t>those connected</w:t>
      </w:r>
      <w:r w:rsidRPr="005C6212">
        <w:rPr>
          <w:rFonts w:ascii="Bookman Old Style" w:hAnsi="Bookman Old Style"/>
          <w:sz w:val="24"/>
          <w:szCs w:val="24"/>
        </w:rPr>
        <w:t xml:space="preserve"> to Al </w:t>
      </w:r>
      <w:proofErr w:type="spellStart"/>
      <w:r w:rsidRPr="005C6212">
        <w:rPr>
          <w:rFonts w:ascii="Bookman Old Style" w:hAnsi="Bookman Old Style"/>
          <w:sz w:val="24"/>
          <w:szCs w:val="24"/>
        </w:rPr>
        <w:t>Shabab</w:t>
      </w:r>
      <w:proofErr w:type="spellEnd"/>
      <w:r w:rsidRPr="005C6212">
        <w:rPr>
          <w:rFonts w:ascii="Bookman Old Style" w:hAnsi="Bookman Old Style"/>
          <w:sz w:val="24"/>
          <w:szCs w:val="24"/>
        </w:rPr>
        <w:t xml:space="preserve"> or other terrorist organization must be brought to justice and dully prosecuted in accordance to law.</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In this connection we would like to have additional information on this joint operation and an update regarding the current security situation in Mogadishu.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warmly congratulate the Government of Djibouti for the signing of the Memorandum of Understanding with the African Union for the deployment of additional nine hundred troops to AMISOM.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would like to know when these troops will be ready and deployed in support of the AU/UN effort in Somalia.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take this occasion to pay tribute to the hardship, recognize </w:t>
      </w:r>
      <w:r w:rsidR="005C6212" w:rsidRPr="005C6212">
        <w:rPr>
          <w:rFonts w:ascii="Bookman Old Style" w:hAnsi="Bookman Old Style"/>
          <w:sz w:val="24"/>
          <w:szCs w:val="24"/>
        </w:rPr>
        <w:t>the great</w:t>
      </w:r>
      <w:r w:rsidRPr="005C6212">
        <w:rPr>
          <w:rFonts w:ascii="Bookman Old Style" w:hAnsi="Bookman Old Style"/>
          <w:sz w:val="24"/>
          <w:szCs w:val="24"/>
        </w:rPr>
        <w:t xml:space="preserve"> </w:t>
      </w:r>
      <w:r w:rsidR="005C6212" w:rsidRPr="005C6212">
        <w:rPr>
          <w:rFonts w:ascii="Bookman Old Style" w:hAnsi="Bookman Old Style"/>
          <w:sz w:val="24"/>
          <w:szCs w:val="24"/>
        </w:rPr>
        <w:t>value and</w:t>
      </w:r>
      <w:r w:rsidRPr="005C6212">
        <w:rPr>
          <w:rFonts w:ascii="Bookman Old Style" w:hAnsi="Bookman Old Style"/>
          <w:sz w:val="24"/>
          <w:szCs w:val="24"/>
        </w:rPr>
        <w:t xml:space="preserve"> acknowledge the remarkable progress achieved by the troops integrating AMISOM, from Burundi, Ethiopia, Ghana, Kenya, Nigeria, Sierra Leone and Uganda.</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For this progress to be sustained, however, the Somali Security forces need to be strong, effective and united, </w:t>
      </w:r>
      <w:r w:rsidR="005C6212" w:rsidRPr="005C6212">
        <w:rPr>
          <w:rFonts w:ascii="Bookman Old Style" w:hAnsi="Bookman Old Style"/>
          <w:sz w:val="24"/>
          <w:szCs w:val="24"/>
        </w:rPr>
        <w:t>and overcome clanship</w:t>
      </w:r>
      <w:r w:rsidRPr="005C6212">
        <w:rPr>
          <w:rFonts w:ascii="Bookman Old Style" w:hAnsi="Bookman Old Style"/>
          <w:sz w:val="24"/>
          <w:szCs w:val="24"/>
        </w:rPr>
        <w:t xml:space="preserve"> or regional differences.</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In this regard</w:t>
      </w:r>
      <w:r w:rsidR="005C6212" w:rsidRPr="005C6212">
        <w:rPr>
          <w:rFonts w:ascii="Bookman Old Style" w:hAnsi="Bookman Old Style"/>
          <w:sz w:val="24"/>
          <w:szCs w:val="24"/>
        </w:rPr>
        <w:t>, we</w:t>
      </w:r>
      <w:r w:rsidRPr="005C6212">
        <w:rPr>
          <w:rFonts w:ascii="Bookman Old Style" w:hAnsi="Bookman Old Style"/>
          <w:sz w:val="24"/>
          <w:szCs w:val="24"/>
        </w:rPr>
        <w:t xml:space="preserve"> would like to know how this issue is being dealt, the degree of integration in the Somali National Army, and what role, if any, play the regional balance in the SNA and the security apparatus of the country.</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The following remark is specifically addressed to Mr. </w:t>
      </w:r>
      <w:proofErr w:type="spellStart"/>
      <w:r w:rsidRPr="005C6212">
        <w:rPr>
          <w:rFonts w:ascii="Bookman Old Style" w:hAnsi="Bookman Old Style"/>
          <w:sz w:val="24"/>
          <w:szCs w:val="24"/>
        </w:rPr>
        <w:t>Sidikou</w:t>
      </w:r>
      <w:proofErr w:type="spellEnd"/>
      <w:r w:rsidRPr="005C6212">
        <w:rPr>
          <w:rFonts w:ascii="Bookman Old Style" w:hAnsi="Bookman Old Style"/>
          <w:sz w:val="24"/>
          <w:szCs w:val="24"/>
        </w:rPr>
        <w:t xml:space="preserve">, related to his recent visit to </w:t>
      </w:r>
      <w:proofErr w:type="spellStart"/>
      <w:r w:rsidRPr="005C6212">
        <w:rPr>
          <w:rFonts w:ascii="Bookman Old Style" w:hAnsi="Bookman Old Style"/>
          <w:sz w:val="24"/>
          <w:szCs w:val="24"/>
        </w:rPr>
        <w:t>Beletweyne</w:t>
      </w:r>
      <w:proofErr w:type="spellEnd"/>
      <w:r w:rsidR="005C6212" w:rsidRPr="005C6212">
        <w:rPr>
          <w:rFonts w:ascii="Bookman Old Style" w:hAnsi="Bookman Old Style"/>
          <w:sz w:val="24"/>
          <w:szCs w:val="24"/>
        </w:rPr>
        <w:t>, with</w:t>
      </w:r>
      <w:r w:rsidRPr="005C6212">
        <w:rPr>
          <w:rFonts w:ascii="Bookman Old Style" w:hAnsi="Bookman Old Style"/>
          <w:sz w:val="24"/>
          <w:szCs w:val="24"/>
        </w:rPr>
        <w:t xml:space="preserve"> Ms. Michele </w:t>
      </w:r>
      <w:proofErr w:type="spellStart"/>
      <w:r w:rsidRPr="005C6212">
        <w:rPr>
          <w:rFonts w:ascii="Bookman Old Style" w:hAnsi="Bookman Old Style"/>
          <w:sz w:val="24"/>
          <w:szCs w:val="24"/>
        </w:rPr>
        <w:t>d’Urso</w:t>
      </w:r>
      <w:proofErr w:type="spellEnd"/>
      <w:r w:rsidRPr="005C6212">
        <w:rPr>
          <w:rFonts w:ascii="Bookman Old Style" w:hAnsi="Bookman Old Style"/>
          <w:sz w:val="24"/>
          <w:szCs w:val="24"/>
        </w:rPr>
        <w:t xml:space="preserve">, the EU Special Envoy.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We would like to have your views on the challenges facing AMISOM in that sector and how can the African </w:t>
      </w:r>
      <w:r w:rsidR="005C6212" w:rsidRPr="005C6212">
        <w:rPr>
          <w:rFonts w:ascii="Bookman Old Style" w:hAnsi="Bookman Old Style"/>
          <w:sz w:val="24"/>
          <w:szCs w:val="24"/>
        </w:rPr>
        <w:t>and European</w:t>
      </w:r>
      <w:r w:rsidRPr="005C6212">
        <w:rPr>
          <w:rFonts w:ascii="Bookman Old Style" w:hAnsi="Bookman Old Style"/>
          <w:sz w:val="24"/>
          <w:szCs w:val="24"/>
        </w:rPr>
        <w:t xml:space="preserve"> Union work together to address them.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 xml:space="preserve">Our last question also relates to international cooperation and the degree of coordination in security and intelligence matters between the countries of the region, the troop contributing countries, the AU, the UN and the EU troops and personnel. </w:t>
      </w:r>
    </w:p>
    <w:p w:rsidR="006D1F96" w:rsidRPr="005C6212" w:rsidRDefault="006D1F96" w:rsidP="006D1F96">
      <w:pPr>
        <w:pStyle w:val="NoSpacing"/>
        <w:jc w:val="both"/>
        <w:rPr>
          <w:rFonts w:ascii="Bookman Old Style" w:hAnsi="Bookman Old Style"/>
          <w:sz w:val="24"/>
          <w:szCs w:val="24"/>
        </w:rPr>
      </w:pPr>
    </w:p>
    <w:p w:rsidR="006D1F96" w:rsidRPr="005C6212" w:rsidRDefault="006D1F96" w:rsidP="006D1F96">
      <w:pPr>
        <w:pStyle w:val="NoSpacing"/>
        <w:jc w:val="both"/>
        <w:rPr>
          <w:rFonts w:ascii="Bookman Old Style" w:hAnsi="Bookman Old Style"/>
          <w:sz w:val="24"/>
          <w:szCs w:val="24"/>
        </w:rPr>
      </w:pPr>
      <w:r w:rsidRPr="005C6212">
        <w:rPr>
          <w:rFonts w:ascii="Bookman Old Style" w:hAnsi="Bookman Old Style"/>
          <w:sz w:val="24"/>
          <w:szCs w:val="24"/>
        </w:rPr>
        <w:t>Thank you very much.</w:t>
      </w:r>
    </w:p>
    <w:p w:rsidR="006D1F96" w:rsidRPr="005C6212" w:rsidRDefault="006D1F96" w:rsidP="006D1F96">
      <w:pPr>
        <w:pStyle w:val="NoSpacing"/>
        <w:jc w:val="both"/>
        <w:rPr>
          <w:rFonts w:ascii="Bookman Old Style" w:hAnsi="Bookman Old Style"/>
          <w:sz w:val="24"/>
          <w:szCs w:val="24"/>
        </w:rPr>
      </w:pPr>
    </w:p>
    <w:p w:rsidR="00F33508" w:rsidRPr="005C6212" w:rsidRDefault="00F33508">
      <w:pPr>
        <w:rPr>
          <w:sz w:val="24"/>
          <w:szCs w:val="24"/>
        </w:rPr>
      </w:pPr>
    </w:p>
    <w:sectPr w:rsidR="00F33508" w:rsidRPr="005C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96"/>
    <w:rsid w:val="005C6212"/>
    <w:rsid w:val="006D1F96"/>
    <w:rsid w:val="00F33508"/>
    <w:rsid w:val="00FF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27792-B73E-4650-B2E4-76E5A238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F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2</cp:revision>
  <dcterms:created xsi:type="dcterms:W3CDTF">2015-06-19T18:24:00Z</dcterms:created>
  <dcterms:modified xsi:type="dcterms:W3CDTF">2015-06-19T18:24:00Z</dcterms:modified>
</cp:coreProperties>
</file>