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DD" w:rsidRPr="00FC53DD" w:rsidRDefault="00FC53DD" w:rsidP="00FC53DD">
      <w:pPr>
        <w:spacing w:line="240" w:lineRule="auto"/>
        <w:jc w:val="center"/>
        <w:rPr>
          <w:rFonts w:ascii="Times New Roman" w:hAnsi="Times New Roman" w:cs="Times New Roman"/>
          <w:b/>
          <w:sz w:val="24"/>
          <w:szCs w:val="24"/>
          <w:lang w:val="en-US"/>
        </w:rPr>
      </w:pPr>
      <w:r w:rsidRPr="00FC53DD">
        <w:rPr>
          <w:rFonts w:ascii="Times New Roman" w:hAnsi="Times New Roman" w:cs="Times New Roman"/>
          <w:b/>
          <w:sz w:val="24"/>
          <w:szCs w:val="24"/>
          <w:lang w:val="en-US"/>
        </w:rPr>
        <w:t>Statement made by</w:t>
      </w:r>
    </w:p>
    <w:p w:rsidR="00FC53DD" w:rsidRPr="00FC53DD" w:rsidRDefault="00FC53DD" w:rsidP="00FC53DD">
      <w:pPr>
        <w:spacing w:line="240" w:lineRule="auto"/>
        <w:jc w:val="center"/>
        <w:rPr>
          <w:rFonts w:ascii="Times New Roman" w:hAnsi="Times New Roman" w:cs="Times New Roman"/>
          <w:b/>
          <w:sz w:val="24"/>
          <w:szCs w:val="24"/>
          <w:lang w:val="en-US"/>
        </w:rPr>
      </w:pPr>
      <w:r w:rsidRPr="00FC53DD">
        <w:rPr>
          <w:rFonts w:ascii="Times New Roman" w:hAnsi="Times New Roman" w:cs="Times New Roman"/>
          <w:b/>
          <w:sz w:val="24"/>
          <w:szCs w:val="24"/>
          <w:lang w:val="en-US"/>
        </w:rPr>
        <w:t xml:space="preserve">H. E. Mr. </w:t>
      </w:r>
      <w:proofErr w:type="spellStart"/>
      <w:r w:rsidRPr="00FC53DD">
        <w:rPr>
          <w:rFonts w:ascii="Times New Roman" w:hAnsi="Times New Roman" w:cs="Times New Roman"/>
          <w:b/>
          <w:sz w:val="24"/>
          <w:szCs w:val="24"/>
          <w:lang w:val="en-US"/>
        </w:rPr>
        <w:t>Joaquim</w:t>
      </w:r>
      <w:proofErr w:type="spellEnd"/>
      <w:r w:rsidRPr="00FC53DD">
        <w:rPr>
          <w:rFonts w:ascii="Times New Roman" w:hAnsi="Times New Roman" w:cs="Times New Roman"/>
          <w:b/>
          <w:sz w:val="24"/>
          <w:szCs w:val="24"/>
          <w:lang w:val="en-US"/>
        </w:rPr>
        <w:t xml:space="preserve"> Ventura, </w:t>
      </w:r>
      <w:r w:rsidRPr="00FC53DD">
        <w:rPr>
          <w:rFonts w:ascii="Times New Roman" w:hAnsi="Times New Roman" w:cs="Times New Roman"/>
          <w:b/>
          <w:sz w:val="24"/>
          <w:szCs w:val="24"/>
          <w:lang/>
        </w:rPr>
        <w:t>Secretary of State for Energy</w:t>
      </w:r>
      <w:r w:rsidRPr="00FC53DD">
        <w:rPr>
          <w:rFonts w:ascii="Times New Roman" w:hAnsi="Times New Roman" w:cs="Times New Roman"/>
          <w:b/>
          <w:sz w:val="24"/>
          <w:szCs w:val="24"/>
          <w:lang w:val="en-US"/>
        </w:rPr>
        <w:t xml:space="preserve">  </w:t>
      </w:r>
    </w:p>
    <w:p w:rsidR="00FC53DD" w:rsidRPr="00FC53DD" w:rsidRDefault="00FC53DD" w:rsidP="00FC53DD">
      <w:pPr>
        <w:spacing w:line="240" w:lineRule="auto"/>
        <w:jc w:val="center"/>
        <w:rPr>
          <w:rFonts w:ascii="Times New Roman" w:hAnsi="Times New Roman" w:cs="Times New Roman"/>
          <w:b/>
          <w:sz w:val="24"/>
          <w:szCs w:val="24"/>
          <w:lang w:val="en-US"/>
        </w:rPr>
      </w:pPr>
      <w:r w:rsidRPr="00FC53DD">
        <w:rPr>
          <w:rFonts w:ascii="Times New Roman" w:hAnsi="Times New Roman" w:cs="Times New Roman"/>
          <w:b/>
          <w:sz w:val="24"/>
          <w:szCs w:val="24"/>
          <w:lang/>
        </w:rPr>
        <w:t>Ministerial Dialogue on Global Energy</w:t>
      </w:r>
    </w:p>
    <w:p w:rsidR="00FC53DD" w:rsidRPr="00FC53DD" w:rsidRDefault="00FC53DD" w:rsidP="00FC53DD">
      <w:pPr>
        <w:spacing w:line="240" w:lineRule="auto"/>
        <w:jc w:val="center"/>
        <w:rPr>
          <w:rFonts w:ascii="Times New Roman" w:hAnsi="Times New Roman" w:cs="Times New Roman"/>
          <w:b/>
          <w:sz w:val="24"/>
          <w:szCs w:val="24"/>
          <w:lang w:val="en-US"/>
        </w:rPr>
      </w:pPr>
      <w:r w:rsidRPr="00FC53DD">
        <w:rPr>
          <w:rFonts w:ascii="Times New Roman" w:hAnsi="Times New Roman" w:cs="Times New Roman"/>
          <w:b/>
          <w:sz w:val="24"/>
          <w:szCs w:val="24"/>
          <w:lang w:val="en-US"/>
        </w:rPr>
        <w:t>May 21</w:t>
      </w:r>
      <w:r w:rsidRPr="00FC53DD">
        <w:rPr>
          <w:rFonts w:ascii="Times New Roman" w:hAnsi="Times New Roman" w:cs="Times New Roman"/>
          <w:b/>
          <w:sz w:val="24"/>
          <w:szCs w:val="24"/>
          <w:vertAlign w:val="superscript"/>
          <w:lang w:val="en-US"/>
        </w:rPr>
        <w:t>st</w:t>
      </w:r>
      <w:r w:rsidRPr="00FC53DD">
        <w:rPr>
          <w:rFonts w:ascii="Times New Roman" w:hAnsi="Times New Roman" w:cs="Times New Roman"/>
          <w:b/>
          <w:sz w:val="24"/>
          <w:szCs w:val="24"/>
          <w:lang w:val="en-US"/>
        </w:rPr>
        <w:t>, 2015</w:t>
      </w:r>
    </w:p>
    <w:p w:rsidR="00FC53DD" w:rsidRPr="00FC53DD" w:rsidRDefault="00FC53DD" w:rsidP="009548F4">
      <w:pPr>
        <w:spacing w:after="0" w:line="240" w:lineRule="auto"/>
        <w:jc w:val="both"/>
        <w:rPr>
          <w:rFonts w:ascii="Times New Roman" w:hAnsi="Times New Roman" w:cs="Times New Roman"/>
          <w:sz w:val="24"/>
          <w:szCs w:val="24"/>
          <w:lang/>
        </w:rPr>
      </w:pPr>
    </w:p>
    <w:p w:rsidR="00FC53DD" w:rsidRDefault="00FC53DD" w:rsidP="009548F4">
      <w:pPr>
        <w:spacing w:after="0" w:line="240" w:lineRule="auto"/>
        <w:jc w:val="both"/>
        <w:rPr>
          <w:rFonts w:ascii="Times New Roman" w:hAnsi="Times New Roman" w:cs="Times New Roman"/>
          <w:sz w:val="24"/>
          <w:szCs w:val="24"/>
          <w:lang/>
        </w:rPr>
      </w:pPr>
    </w:p>
    <w:p w:rsidR="004C70A4" w:rsidRPr="00FC53DD" w:rsidRDefault="00D642D6"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Distinguished Delegates</w:t>
      </w:r>
      <w:r w:rsidR="004C70A4" w:rsidRPr="00FC53DD">
        <w:rPr>
          <w:rFonts w:ascii="Times New Roman" w:hAnsi="Times New Roman" w:cs="Times New Roman"/>
          <w:sz w:val="24"/>
          <w:szCs w:val="24"/>
          <w:lang w:val="en-US"/>
        </w:rPr>
        <w:t>,</w:t>
      </w:r>
    </w:p>
    <w:p w:rsidR="004C70A4" w:rsidRPr="00FC53DD" w:rsidRDefault="008B7DC8"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Ladies and Gentlemen</w:t>
      </w:r>
      <w:r w:rsidR="004C70A4" w:rsidRPr="00FC53DD">
        <w:rPr>
          <w:rFonts w:ascii="Times New Roman" w:hAnsi="Times New Roman" w:cs="Times New Roman"/>
          <w:sz w:val="24"/>
          <w:szCs w:val="24"/>
          <w:lang w:val="en-US"/>
        </w:rPr>
        <w:t>,</w:t>
      </w:r>
    </w:p>
    <w:p w:rsidR="00D248DC" w:rsidRPr="00FC53DD" w:rsidRDefault="00D248DC" w:rsidP="009548F4">
      <w:pPr>
        <w:spacing w:after="0" w:line="240" w:lineRule="auto"/>
        <w:jc w:val="both"/>
        <w:rPr>
          <w:rFonts w:ascii="Times New Roman" w:hAnsi="Times New Roman" w:cs="Times New Roman"/>
          <w:sz w:val="24"/>
          <w:szCs w:val="24"/>
          <w:lang w:val="en-US"/>
        </w:rPr>
      </w:pPr>
    </w:p>
    <w:p w:rsidR="00B84E02" w:rsidRPr="00FC53DD" w:rsidRDefault="00C048EB"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May I</w:t>
      </w:r>
      <w:r w:rsidR="00F555C2" w:rsidRPr="00FC53DD">
        <w:rPr>
          <w:rFonts w:ascii="Times New Roman" w:hAnsi="Times New Roman" w:cs="Times New Roman"/>
          <w:sz w:val="24"/>
          <w:szCs w:val="24"/>
          <w:lang/>
        </w:rPr>
        <w:t xml:space="preserve"> thank the Secretar</w:t>
      </w:r>
      <w:r w:rsidRPr="00FC53DD">
        <w:rPr>
          <w:rFonts w:ascii="Times New Roman" w:hAnsi="Times New Roman" w:cs="Times New Roman"/>
          <w:sz w:val="24"/>
          <w:szCs w:val="24"/>
          <w:lang/>
        </w:rPr>
        <w:t xml:space="preserve">y-General </w:t>
      </w:r>
      <w:r w:rsidR="00F555C2" w:rsidRPr="00FC53DD">
        <w:rPr>
          <w:rFonts w:ascii="Times New Roman" w:hAnsi="Times New Roman" w:cs="Times New Roman"/>
          <w:sz w:val="24"/>
          <w:szCs w:val="24"/>
          <w:lang/>
        </w:rPr>
        <w:t>for organizing this forum, which aims to discuss the future energy landscape, at a time of particular relevance to the United Nations, as we, the Member States, find ourselves engaged in the definition of a new development agenda for the coming decades. The subject at hand is indeed regarded as critical for the economic, environmental and development issues facing the world today, and represents a unique opportunity and should be an integral part o</w:t>
      </w:r>
      <w:r w:rsidRPr="00FC53DD">
        <w:rPr>
          <w:rFonts w:ascii="Times New Roman" w:hAnsi="Times New Roman" w:cs="Times New Roman"/>
          <w:sz w:val="24"/>
          <w:szCs w:val="24"/>
          <w:lang/>
        </w:rPr>
        <w:t>f the definition of the Post-2015.</w:t>
      </w:r>
    </w:p>
    <w:p w:rsidR="00D248DC" w:rsidRPr="00FC53DD" w:rsidRDefault="00D248DC" w:rsidP="009548F4">
      <w:pPr>
        <w:spacing w:after="0" w:line="240" w:lineRule="auto"/>
        <w:jc w:val="both"/>
        <w:rPr>
          <w:rFonts w:ascii="Times New Roman" w:hAnsi="Times New Roman" w:cs="Times New Roman"/>
          <w:sz w:val="24"/>
          <w:szCs w:val="24"/>
          <w:lang w:val="en-US"/>
        </w:rPr>
      </w:pPr>
    </w:p>
    <w:p w:rsidR="00D6378E" w:rsidRPr="00FC53DD" w:rsidRDefault="00E65540" w:rsidP="009548F4">
      <w:pPr>
        <w:pStyle w:val="NoSpacing"/>
        <w:jc w:val="both"/>
        <w:rPr>
          <w:rFonts w:ascii="Times New Roman" w:hAnsi="Times New Roman"/>
          <w:sz w:val="24"/>
          <w:szCs w:val="24"/>
          <w:lang/>
        </w:rPr>
      </w:pPr>
      <w:r w:rsidRPr="00FC53DD">
        <w:rPr>
          <w:rFonts w:ascii="Times New Roman" w:hAnsi="Times New Roman"/>
          <w:sz w:val="24"/>
          <w:szCs w:val="24"/>
          <w:lang/>
        </w:rPr>
        <w:t>I would also like to commend the panelists for their insightful and relevant presentations. The discussions held in these last three days have undoubtedly reaffirmed the link between sustainable energy and the attainment of economic and sustainable growth.</w:t>
      </w:r>
    </w:p>
    <w:p w:rsidR="00E43328" w:rsidRPr="00FC53DD" w:rsidRDefault="00E65540" w:rsidP="009548F4">
      <w:pPr>
        <w:pStyle w:val="NoSpacing"/>
        <w:jc w:val="both"/>
        <w:rPr>
          <w:rFonts w:ascii="Times New Roman" w:hAnsi="Times New Roman"/>
          <w:sz w:val="24"/>
          <w:szCs w:val="24"/>
          <w:lang w:val="en-US"/>
        </w:rPr>
      </w:pPr>
      <w:r w:rsidRPr="00FC53DD">
        <w:rPr>
          <w:rFonts w:ascii="Times New Roman" w:hAnsi="Times New Roman"/>
          <w:sz w:val="24"/>
          <w:szCs w:val="24"/>
          <w:lang/>
        </w:rPr>
        <w:br/>
        <w:t>I am certain that the identification of new challenges and solutions for the energy sector will be a valuable contribution to the development of measures that are conducive to the achievement of sustainable energy development globally.</w:t>
      </w:r>
      <w:r w:rsidR="00E43328" w:rsidRPr="00FC53DD">
        <w:rPr>
          <w:rFonts w:ascii="Times New Roman" w:hAnsi="Times New Roman"/>
          <w:sz w:val="24"/>
          <w:szCs w:val="24"/>
          <w:lang w:val="en-US"/>
        </w:rPr>
        <w:t xml:space="preserve"> </w:t>
      </w:r>
    </w:p>
    <w:p w:rsidR="000C0516" w:rsidRPr="00FC53DD" w:rsidRDefault="000C0516" w:rsidP="009548F4">
      <w:pPr>
        <w:spacing w:after="0" w:line="240" w:lineRule="auto"/>
        <w:jc w:val="both"/>
        <w:rPr>
          <w:rFonts w:ascii="Times New Roman" w:hAnsi="Times New Roman" w:cs="Times New Roman"/>
          <w:sz w:val="24"/>
          <w:szCs w:val="24"/>
          <w:lang w:val="en-US"/>
        </w:rPr>
      </w:pPr>
    </w:p>
    <w:p w:rsidR="00494FE4" w:rsidRPr="00FC53DD" w:rsidRDefault="00864C53"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val="en-US"/>
        </w:rPr>
        <w:t>Mr. President</w:t>
      </w:r>
      <w:r w:rsidR="00494FE4" w:rsidRPr="00FC53DD">
        <w:rPr>
          <w:rFonts w:ascii="Times New Roman" w:hAnsi="Times New Roman" w:cs="Times New Roman"/>
          <w:sz w:val="24"/>
          <w:szCs w:val="24"/>
          <w:lang w:val="en-US"/>
        </w:rPr>
        <w:t>,</w:t>
      </w:r>
    </w:p>
    <w:p w:rsidR="00771D82" w:rsidRPr="00FC53DD" w:rsidRDefault="00771D82" w:rsidP="009548F4">
      <w:pPr>
        <w:spacing w:after="0" w:line="240" w:lineRule="auto"/>
        <w:jc w:val="both"/>
        <w:rPr>
          <w:rFonts w:ascii="Times New Roman" w:hAnsi="Times New Roman" w:cs="Times New Roman"/>
          <w:sz w:val="24"/>
          <w:szCs w:val="24"/>
          <w:lang w:val="en-US"/>
        </w:rPr>
      </w:pPr>
    </w:p>
    <w:p w:rsidR="000C0516" w:rsidRPr="00FC53DD" w:rsidRDefault="008F0D9D"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 xml:space="preserve">Access to energy sources in general, and to clean, reliable, efficient and affordable energy in developing countries in </w:t>
      </w:r>
      <w:r w:rsidR="00C048EB" w:rsidRPr="00FC53DD">
        <w:rPr>
          <w:rFonts w:ascii="Times New Roman" w:hAnsi="Times New Roman" w:cs="Times New Roman"/>
          <w:sz w:val="24"/>
          <w:szCs w:val="24"/>
          <w:lang/>
        </w:rPr>
        <w:t>particular, is essential effort</w:t>
      </w:r>
      <w:r w:rsidRPr="00FC53DD">
        <w:rPr>
          <w:rFonts w:ascii="Times New Roman" w:hAnsi="Times New Roman" w:cs="Times New Roman"/>
          <w:sz w:val="24"/>
          <w:szCs w:val="24"/>
          <w:lang/>
        </w:rPr>
        <w:t xml:space="preserve"> to eradicate poverty and improve people's health while increasing productivity, strengthening the competitiveness of industries and promoting economic growth</w:t>
      </w:r>
      <w:r w:rsidR="000C0516" w:rsidRPr="00FC53DD">
        <w:rPr>
          <w:rFonts w:ascii="Times New Roman" w:hAnsi="Times New Roman" w:cs="Times New Roman"/>
          <w:sz w:val="24"/>
          <w:szCs w:val="24"/>
          <w:lang w:val="en-US"/>
        </w:rPr>
        <w:t>.</w:t>
      </w:r>
    </w:p>
    <w:p w:rsidR="00A85365" w:rsidRPr="00FC53DD" w:rsidRDefault="0027421C"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Also, we are aware of the need to move forward with the diversification of primary energy sources. We are certain that the implementation and increased use of renewable energy will not only preserve the environment and reduce harmful emissions, but also contribute substantially to reduce dependence on fossil fuels.</w:t>
      </w:r>
    </w:p>
    <w:p w:rsidR="00771D82" w:rsidRPr="00FC53DD" w:rsidRDefault="00771D82" w:rsidP="009548F4">
      <w:pPr>
        <w:spacing w:after="0" w:line="240" w:lineRule="auto"/>
        <w:jc w:val="both"/>
        <w:rPr>
          <w:rFonts w:ascii="Times New Roman" w:hAnsi="Times New Roman" w:cs="Times New Roman"/>
          <w:sz w:val="24"/>
          <w:szCs w:val="24"/>
          <w:lang w:val="en-US"/>
        </w:rPr>
      </w:pPr>
    </w:p>
    <w:p w:rsidR="00654FF2" w:rsidRPr="00FC53DD" w:rsidRDefault="00D4634E"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To meet this goal, we must adopt appropriate policies and promote cutting-edge technologies aimed at increasing the efficiency of resources and reducing emissions</w:t>
      </w:r>
      <w:r w:rsidR="00C048EB" w:rsidRPr="00FC53DD">
        <w:rPr>
          <w:rFonts w:ascii="Times New Roman" w:hAnsi="Times New Roman" w:cs="Times New Roman"/>
          <w:sz w:val="24"/>
          <w:szCs w:val="24"/>
          <w:lang/>
        </w:rPr>
        <w:t xml:space="preserve"> of greenhouse gases. Angola</w:t>
      </w:r>
      <w:r w:rsidRPr="00FC53DD">
        <w:rPr>
          <w:rFonts w:ascii="Times New Roman" w:hAnsi="Times New Roman" w:cs="Times New Roman"/>
          <w:sz w:val="24"/>
          <w:szCs w:val="24"/>
          <w:lang/>
        </w:rPr>
        <w:t xml:space="preserve"> is truly committed to the adoption of a model in the context of sustainable development, and one which provides the necessary conditions for social welfare, inclusive economic growth and environmental protection.</w:t>
      </w:r>
    </w:p>
    <w:p w:rsidR="00771D82" w:rsidRPr="00FC53DD" w:rsidRDefault="00771D82" w:rsidP="009548F4">
      <w:pPr>
        <w:spacing w:after="0" w:line="240" w:lineRule="auto"/>
        <w:jc w:val="both"/>
        <w:rPr>
          <w:rFonts w:ascii="Times New Roman" w:hAnsi="Times New Roman" w:cs="Times New Roman"/>
          <w:sz w:val="24"/>
          <w:szCs w:val="24"/>
          <w:lang w:val="en-US"/>
        </w:rPr>
      </w:pPr>
    </w:p>
    <w:p w:rsidR="000C0516" w:rsidRPr="00FC53DD" w:rsidRDefault="00864C53"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val="en-US"/>
        </w:rPr>
        <w:t>Mr. President</w:t>
      </w:r>
      <w:r w:rsidR="00A85365" w:rsidRPr="00FC53DD">
        <w:rPr>
          <w:rFonts w:ascii="Times New Roman" w:hAnsi="Times New Roman" w:cs="Times New Roman"/>
          <w:sz w:val="24"/>
          <w:szCs w:val="24"/>
          <w:lang w:val="en-US"/>
        </w:rPr>
        <w:t>,</w:t>
      </w:r>
    </w:p>
    <w:p w:rsidR="00771D82" w:rsidRPr="00FC53DD" w:rsidRDefault="00771D82" w:rsidP="009548F4">
      <w:pPr>
        <w:spacing w:after="0" w:line="240" w:lineRule="auto"/>
        <w:jc w:val="both"/>
        <w:rPr>
          <w:rFonts w:ascii="Times New Roman" w:hAnsi="Times New Roman" w:cs="Times New Roman"/>
          <w:sz w:val="24"/>
          <w:szCs w:val="24"/>
          <w:lang w:val="en-US"/>
        </w:rPr>
      </w:pPr>
    </w:p>
    <w:p w:rsidR="00CF33C9" w:rsidRPr="00FC53DD" w:rsidRDefault="00FC0313"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 xml:space="preserve">Angola’s vision is focused on creating an energy system that meets the national demand for energy in a safe, timely, sustainable and efficient manner, and which supports </w:t>
      </w:r>
      <w:r w:rsidRPr="00FC53DD">
        <w:rPr>
          <w:rFonts w:ascii="Times New Roman" w:hAnsi="Times New Roman" w:cs="Times New Roman"/>
          <w:sz w:val="24"/>
          <w:szCs w:val="24"/>
          <w:lang/>
        </w:rPr>
        <w:lastRenderedPageBreak/>
        <w:t xml:space="preserve">planning, research </w:t>
      </w:r>
      <w:r w:rsidR="00771D82" w:rsidRPr="00FC53DD">
        <w:rPr>
          <w:rFonts w:ascii="Times New Roman" w:hAnsi="Times New Roman" w:cs="Times New Roman"/>
          <w:sz w:val="24"/>
          <w:szCs w:val="24"/>
          <w:lang/>
        </w:rPr>
        <w:t>and continuous innovation. The c</w:t>
      </w:r>
      <w:r w:rsidRPr="00FC53DD">
        <w:rPr>
          <w:rFonts w:ascii="Times New Roman" w:hAnsi="Times New Roman" w:cs="Times New Roman"/>
          <w:sz w:val="24"/>
          <w:szCs w:val="24"/>
          <w:lang/>
        </w:rPr>
        <w:t>ountry has shown substantial economic development, and the energy sector has satisfied the growing demand for different energy sources</w:t>
      </w:r>
      <w:r w:rsidR="00CF33C9" w:rsidRPr="00FC53DD">
        <w:rPr>
          <w:rFonts w:ascii="Times New Roman" w:hAnsi="Times New Roman" w:cs="Times New Roman"/>
          <w:sz w:val="24"/>
          <w:szCs w:val="24"/>
          <w:lang w:val="en-US"/>
        </w:rPr>
        <w:t xml:space="preserve">. </w:t>
      </w:r>
    </w:p>
    <w:p w:rsidR="00771D82" w:rsidRPr="00FC53DD" w:rsidRDefault="00771D82" w:rsidP="009548F4">
      <w:pPr>
        <w:spacing w:after="0" w:line="240" w:lineRule="auto"/>
        <w:jc w:val="both"/>
        <w:rPr>
          <w:rFonts w:ascii="Times New Roman" w:hAnsi="Times New Roman" w:cs="Times New Roman"/>
          <w:sz w:val="24"/>
          <w:szCs w:val="24"/>
          <w:lang w:val="en-US"/>
        </w:rPr>
      </w:pPr>
    </w:p>
    <w:p w:rsidR="00C71585" w:rsidRPr="00FC53DD" w:rsidRDefault="00E954FF"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 xml:space="preserve">To this end, the Government of Angola has in the last years implemented a series of medium- and large-scale projects to achieve the stated </w:t>
      </w:r>
      <w:r w:rsidR="00C048EB" w:rsidRPr="00FC53DD">
        <w:rPr>
          <w:rFonts w:ascii="Times New Roman" w:hAnsi="Times New Roman" w:cs="Times New Roman"/>
          <w:sz w:val="24"/>
          <w:szCs w:val="24"/>
          <w:lang/>
        </w:rPr>
        <w:t>objectives. The f</w:t>
      </w:r>
      <w:r w:rsidRPr="00FC53DD">
        <w:rPr>
          <w:rFonts w:ascii="Times New Roman" w:hAnsi="Times New Roman" w:cs="Times New Roman"/>
          <w:sz w:val="24"/>
          <w:szCs w:val="24"/>
          <w:lang/>
        </w:rPr>
        <w:t>ocus is on the rehabilitation of numerous social infrastructures and reconstruction of all hydroelectric dams in the country, which ha</w:t>
      </w:r>
      <w:r w:rsidR="00D6378E" w:rsidRPr="00FC53DD">
        <w:rPr>
          <w:rFonts w:ascii="Times New Roman" w:hAnsi="Times New Roman" w:cs="Times New Roman"/>
          <w:sz w:val="24"/>
          <w:szCs w:val="24"/>
          <w:lang/>
        </w:rPr>
        <w:t>ve</w:t>
      </w:r>
      <w:r w:rsidRPr="00FC53DD">
        <w:rPr>
          <w:rFonts w:ascii="Times New Roman" w:hAnsi="Times New Roman" w:cs="Times New Roman"/>
          <w:sz w:val="24"/>
          <w:szCs w:val="24"/>
          <w:lang/>
        </w:rPr>
        <w:t xml:space="preserve"> allowed for the expansion of electricity transmission and distribution, and for the improvement of the standard of living of populations of urban and rural areas</w:t>
      </w:r>
      <w:r w:rsidR="00CF33C9" w:rsidRPr="00FC53DD">
        <w:rPr>
          <w:rFonts w:ascii="Times New Roman" w:hAnsi="Times New Roman" w:cs="Times New Roman"/>
          <w:sz w:val="24"/>
          <w:szCs w:val="24"/>
          <w:lang w:val="en-US"/>
        </w:rPr>
        <w:t>.</w:t>
      </w:r>
      <w:r w:rsidR="00C71585" w:rsidRPr="00FC53DD">
        <w:rPr>
          <w:rFonts w:ascii="Times New Roman" w:hAnsi="Times New Roman" w:cs="Times New Roman"/>
          <w:sz w:val="24"/>
          <w:szCs w:val="24"/>
          <w:lang w:val="en-US"/>
        </w:rPr>
        <w:t xml:space="preserve"> </w:t>
      </w:r>
    </w:p>
    <w:p w:rsidR="00771D82" w:rsidRPr="00FC53DD" w:rsidRDefault="00771D82" w:rsidP="009548F4">
      <w:pPr>
        <w:spacing w:after="0" w:line="240" w:lineRule="auto"/>
        <w:jc w:val="both"/>
        <w:rPr>
          <w:rFonts w:ascii="Times New Roman" w:hAnsi="Times New Roman" w:cs="Times New Roman"/>
          <w:sz w:val="24"/>
          <w:szCs w:val="24"/>
          <w:lang w:val="en-US"/>
        </w:rPr>
      </w:pPr>
    </w:p>
    <w:p w:rsidR="003E68E8" w:rsidRPr="00FC53DD" w:rsidRDefault="00155BAF"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 xml:space="preserve">Similarly, we </w:t>
      </w:r>
      <w:r w:rsidR="00397DF3" w:rsidRPr="00FC53DD">
        <w:rPr>
          <w:rFonts w:ascii="Times New Roman" w:hAnsi="Times New Roman" w:cs="Times New Roman"/>
          <w:sz w:val="24"/>
          <w:szCs w:val="24"/>
          <w:lang/>
        </w:rPr>
        <w:t>have prepared and approved</w:t>
      </w:r>
      <w:r w:rsidRPr="00FC53DD">
        <w:rPr>
          <w:rFonts w:ascii="Times New Roman" w:hAnsi="Times New Roman" w:cs="Times New Roman"/>
          <w:sz w:val="24"/>
          <w:szCs w:val="24"/>
          <w:lang/>
        </w:rPr>
        <w:t xml:space="preserve"> a strategic energy security plan, which is complemented by a</w:t>
      </w:r>
      <w:r w:rsidR="00C048EB" w:rsidRPr="00FC53DD">
        <w:rPr>
          <w:rFonts w:ascii="Times New Roman" w:hAnsi="Times New Roman" w:cs="Times New Roman"/>
          <w:sz w:val="24"/>
          <w:szCs w:val="24"/>
          <w:lang/>
        </w:rPr>
        <w:t xml:space="preserve"> medium-term development plan, both </w:t>
      </w:r>
      <w:r w:rsidRPr="00FC53DD">
        <w:rPr>
          <w:rFonts w:ascii="Times New Roman" w:hAnsi="Times New Roman" w:cs="Times New Roman"/>
          <w:sz w:val="24"/>
          <w:szCs w:val="24"/>
          <w:lang/>
        </w:rPr>
        <w:t>fall</w:t>
      </w:r>
      <w:r w:rsidR="00C048EB" w:rsidRPr="00FC53DD">
        <w:rPr>
          <w:rFonts w:ascii="Times New Roman" w:hAnsi="Times New Roman" w:cs="Times New Roman"/>
          <w:sz w:val="24"/>
          <w:szCs w:val="24"/>
          <w:lang/>
        </w:rPr>
        <w:t>ing</w:t>
      </w:r>
      <w:r w:rsidRPr="00FC53DD">
        <w:rPr>
          <w:rFonts w:ascii="Times New Roman" w:hAnsi="Times New Roman" w:cs="Times New Roman"/>
          <w:sz w:val="24"/>
          <w:szCs w:val="24"/>
          <w:lang/>
        </w:rPr>
        <w:t xml:space="preserve"> under the Decade of Sustainable Energy for all 2014-202</w:t>
      </w:r>
      <w:r w:rsidR="00C048EB" w:rsidRPr="00FC53DD">
        <w:rPr>
          <w:rFonts w:ascii="Times New Roman" w:hAnsi="Times New Roman" w:cs="Times New Roman"/>
          <w:sz w:val="24"/>
          <w:szCs w:val="24"/>
          <w:lang/>
        </w:rPr>
        <w:t xml:space="preserve">4, with the </w:t>
      </w:r>
      <w:r w:rsidRPr="00FC53DD">
        <w:rPr>
          <w:rFonts w:ascii="Times New Roman" w:hAnsi="Times New Roman" w:cs="Times New Roman"/>
          <w:sz w:val="24"/>
          <w:szCs w:val="24"/>
          <w:lang/>
        </w:rPr>
        <w:t xml:space="preserve">following objectives, among others: (i) Increase the national electrification rate by around 60% by 2025; (ii) Increase </w:t>
      </w:r>
      <w:r w:rsidR="00397DF3" w:rsidRPr="00FC53DD">
        <w:rPr>
          <w:rFonts w:ascii="Times New Roman" w:hAnsi="Times New Roman" w:cs="Times New Roman"/>
          <w:sz w:val="24"/>
          <w:szCs w:val="24"/>
          <w:lang/>
        </w:rPr>
        <w:t>installed</w:t>
      </w:r>
      <w:r w:rsidRPr="00FC53DD">
        <w:rPr>
          <w:rFonts w:ascii="Times New Roman" w:hAnsi="Times New Roman" w:cs="Times New Roman"/>
          <w:sz w:val="24"/>
          <w:szCs w:val="24"/>
          <w:lang/>
        </w:rPr>
        <w:t xml:space="preserve"> production capacity by 9.900MW by 2025 using 66% water sources, 19% natural gas source</w:t>
      </w:r>
      <w:r w:rsidR="00D6378E" w:rsidRPr="00FC53DD">
        <w:rPr>
          <w:rFonts w:ascii="Times New Roman" w:hAnsi="Times New Roman" w:cs="Times New Roman"/>
          <w:sz w:val="24"/>
          <w:szCs w:val="24"/>
          <w:lang/>
        </w:rPr>
        <w:t>s</w:t>
      </w:r>
      <w:r w:rsidR="00397DF3" w:rsidRPr="00FC53DD">
        <w:rPr>
          <w:rFonts w:ascii="Times New Roman" w:hAnsi="Times New Roman" w:cs="Times New Roman"/>
          <w:sz w:val="24"/>
          <w:szCs w:val="24"/>
          <w:lang/>
        </w:rPr>
        <w:t>, 8</w:t>
      </w:r>
      <w:r w:rsidRPr="00FC53DD">
        <w:rPr>
          <w:rFonts w:ascii="Times New Roman" w:hAnsi="Times New Roman" w:cs="Times New Roman"/>
          <w:sz w:val="24"/>
          <w:szCs w:val="24"/>
          <w:lang/>
        </w:rPr>
        <w:t>% renewable energies, and 7% thermal energy.</w:t>
      </w:r>
    </w:p>
    <w:p w:rsidR="00771D82" w:rsidRPr="00FC53DD" w:rsidRDefault="00771D82" w:rsidP="009548F4">
      <w:pPr>
        <w:spacing w:after="0" w:line="240" w:lineRule="auto"/>
        <w:jc w:val="both"/>
        <w:rPr>
          <w:rFonts w:ascii="Times New Roman" w:hAnsi="Times New Roman" w:cs="Times New Roman"/>
          <w:sz w:val="24"/>
          <w:szCs w:val="24"/>
          <w:lang w:val="en-US"/>
        </w:rPr>
      </w:pPr>
    </w:p>
    <w:p w:rsidR="00B7481E" w:rsidRPr="00FC53DD" w:rsidRDefault="00C048EB"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In addition to this</w:t>
      </w:r>
      <w:r w:rsidR="00381988" w:rsidRPr="00FC53DD">
        <w:rPr>
          <w:rFonts w:ascii="Times New Roman" w:hAnsi="Times New Roman" w:cs="Times New Roman"/>
          <w:sz w:val="24"/>
          <w:szCs w:val="24"/>
          <w:lang/>
        </w:rPr>
        <w:t>, Angola will initiate its Emissions Plan with the support of the United Nations. We have prepared and approved the National Adaptation Plan and the Strategic Renewable Energies</w:t>
      </w:r>
      <w:r w:rsidR="00381988" w:rsidRPr="00FC53DD">
        <w:rPr>
          <w:rFonts w:ascii="Times New Roman" w:hAnsi="Times New Roman" w:cs="Times New Roman"/>
          <w:sz w:val="24"/>
          <w:szCs w:val="24"/>
          <w:lang w:val="en-US"/>
        </w:rPr>
        <w:t xml:space="preserve"> </w:t>
      </w:r>
      <w:r w:rsidR="00381988" w:rsidRPr="00FC53DD">
        <w:rPr>
          <w:rFonts w:ascii="Times New Roman" w:hAnsi="Times New Roman" w:cs="Times New Roman"/>
          <w:sz w:val="24"/>
          <w:szCs w:val="24"/>
          <w:lang/>
        </w:rPr>
        <w:t xml:space="preserve">Plan. </w:t>
      </w:r>
      <w:r w:rsidRPr="00FC53DD">
        <w:rPr>
          <w:rFonts w:ascii="Times New Roman" w:hAnsi="Times New Roman" w:cs="Times New Roman"/>
          <w:sz w:val="24"/>
          <w:szCs w:val="24"/>
          <w:lang/>
        </w:rPr>
        <w:t>This strategy aims at ensuring</w:t>
      </w:r>
      <w:r w:rsidR="00381988" w:rsidRPr="00FC53DD">
        <w:rPr>
          <w:rFonts w:ascii="Times New Roman" w:hAnsi="Times New Roman" w:cs="Times New Roman"/>
          <w:sz w:val="24"/>
          <w:szCs w:val="24"/>
          <w:lang/>
        </w:rPr>
        <w:t xml:space="preserve"> u</w:t>
      </w:r>
      <w:r w:rsidRPr="00FC53DD">
        <w:rPr>
          <w:rFonts w:ascii="Times New Roman" w:hAnsi="Times New Roman" w:cs="Times New Roman"/>
          <w:sz w:val="24"/>
          <w:szCs w:val="24"/>
          <w:lang/>
        </w:rPr>
        <w:t xml:space="preserve">niversal accessibility and </w:t>
      </w:r>
      <w:r w:rsidR="00381988" w:rsidRPr="00FC53DD">
        <w:rPr>
          <w:rFonts w:ascii="Times New Roman" w:hAnsi="Times New Roman" w:cs="Times New Roman"/>
          <w:sz w:val="24"/>
          <w:szCs w:val="24"/>
          <w:lang/>
        </w:rPr>
        <w:t>use of the Cou</w:t>
      </w:r>
      <w:r w:rsidRPr="00FC53DD">
        <w:rPr>
          <w:rFonts w:ascii="Times New Roman" w:hAnsi="Times New Roman" w:cs="Times New Roman"/>
          <w:sz w:val="24"/>
          <w:szCs w:val="24"/>
          <w:lang/>
        </w:rPr>
        <w:t>ntry's energy potential</w:t>
      </w:r>
      <w:r w:rsidR="00381988" w:rsidRPr="00FC53DD">
        <w:rPr>
          <w:rFonts w:ascii="Times New Roman" w:hAnsi="Times New Roman" w:cs="Times New Roman"/>
          <w:sz w:val="24"/>
          <w:szCs w:val="24"/>
          <w:lang/>
        </w:rPr>
        <w:t xml:space="preserve"> to diversify the electricity supply sources, reduce production costs and ensure the security of supply channels with solutions that safeguard the environment.</w:t>
      </w:r>
    </w:p>
    <w:p w:rsidR="00771D82" w:rsidRPr="00FC53DD" w:rsidRDefault="00771D82" w:rsidP="009548F4">
      <w:pPr>
        <w:spacing w:after="0" w:line="240" w:lineRule="auto"/>
        <w:jc w:val="both"/>
        <w:rPr>
          <w:rFonts w:ascii="Times New Roman" w:hAnsi="Times New Roman" w:cs="Times New Roman"/>
          <w:i/>
          <w:sz w:val="24"/>
          <w:szCs w:val="24"/>
          <w:lang w:val="en-US"/>
        </w:rPr>
      </w:pPr>
    </w:p>
    <w:p w:rsidR="00C048EB" w:rsidRPr="00FC53DD" w:rsidRDefault="00551D55"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 xml:space="preserve">With this program, the Government of Angola foresees the provision of universal access to energy </w:t>
      </w:r>
      <w:r w:rsidR="00C048EB" w:rsidRPr="00FC53DD">
        <w:rPr>
          <w:rFonts w:ascii="Times New Roman" w:hAnsi="Times New Roman" w:cs="Times New Roman"/>
          <w:sz w:val="24"/>
          <w:szCs w:val="24"/>
          <w:lang/>
        </w:rPr>
        <w:t xml:space="preserve">to more than half of the population </w:t>
      </w:r>
      <w:r w:rsidRPr="00FC53DD">
        <w:rPr>
          <w:rFonts w:ascii="Times New Roman" w:hAnsi="Times New Roman" w:cs="Times New Roman"/>
          <w:sz w:val="24"/>
          <w:szCs w:val="24"/>
          <w:lang/>
        </w:rPr>
        <w:t xml:space="preserve">and the linkage of the national grid </w:t>
      </w:r>
      <w:r w:rsidR="00C048EB" w:rsidRPr="00FC53DD">
        <w:rPr>
          <w:rFonts w:ascii="Times New Roman" w:hAnsi="Times New Roman" w:cs="Times New Roman"/>
          <w:sz w:val="24"/>
          <w:szCs w:val="24"/>
          <w:lang/>
        </w:rPr>
        <w:t>to the regional network of SADC.</w:t>
      </w:r>
    </w:p>
    <w:p w:rsidR="00C71585" w:rsidRPr="00FC53DD" w:rsidRDefault="00864C53"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val="en-US"/>
        </w:rPr>
        <w:t>Mr. President</w:t>
      </w:r>
      <w:r w:rsidR="00C71585" w:rsidRPr="00FC53DD">
        <w:rPr>
          <w:rFonts w:ascii="Times New Roman" w:hAnsi="Times New Roman" w:cs="Times New Roman"/>
          <w:sz w:val="24"/>
          <w:szCs w:val="24"/>
          <w:lang w:val="en-US"/>
        </w:rPr>
        <w:t>,</w:t>
      </w:r>
    </w:p>
    <w:p w:rsidR="00771D82" w:rsidRPr="00FC53DD" w:rsidRDefault="00771D82" w:rsidP="009548F4">
      <w:pPr>
        <w:spacing w:after="0" w:line="240" w:lineRule="auto"/>
        <w:jc w:val="both"/>
        <w:rPr>
          <w:rFonts w:ascii="Times New Roman" w:hAnsi="Times New Roman" w:cs="Times New Roman"/>
          <w:sz w:val="24"/>
          <w:szCs w:val="24"/>
          <w:lang w:val="en-US"/>
        </w:rPr>
      </w:pPr>
    </w:p>
    <w:p w:rsidR="006C39B9" w:rsidRPr="00FC53DD" w:rsidRDefault="00E74F40"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Angola believes that universal access to sustainable energy is the key to the development of wealth in rural areas, to poverty reduction, maximization of social inclusion and improvement of the population's living conditions. In this connection, a rural electrification plan with national coverage has also been prepared, which includes isolated systems with local water, solar or thermal sources, and individual systems using solar panels that contribute to achieving the objectives mentioned above.</w:t>
      </w:r>
      <w:r w:rsidR="003E68E8" w:rsidRPr="00FC53DD">
        <w:rPr>
          <w:rFonts w:ascii="Times New Roman" w:hAnsi="Times New Roman" w:cs="Times New Roman"/>
          <w:sz w:val="24"/>
          <w:szCs w:val="24"/>
          <w:lang w:val="en-US"/>
        </w:rPr>
        <w:t xml:space="preserve"> </w:t>
      </w:r>
    </w:p>
    <w:p w:rsidR="00771D82" w:rsidRPr="00FC53DD" w:rsidRDefault="00771D82" w:rsidP="009548F4">
      <w:pPr>
        <w:spacing w:after="0" w:line="240" w:lineRule="auto"/>
        <w:jc w:val="both"/>
        <w:rPr>
          <w:rFonts w:ascii="Times New Roman" w:hAnsi="Times New Roman" w:cs="Times New Roman"/>
          <w:sz w:val="24"/>
          <w:szCs w:val="24"/>
          <w:lang w:val="en-US"/>
        </w:rPr>
      </w:pPr>
    </w:p>
    <w:p w:rsidR="003358DC" w:rsidRPr="00FC53DD" w:rsidRDefault="001C0185" w:rsidP="009548F4">
      <w:pPr>
        <w:spacing w:after="0" w:line="240" w:lineRule="auto"/>
        <w:jc w:val="both"/>
        <w:rPr>
          <w:rFonts w:ascii="Times New Roman" w:hAnsi="Times New Roman" w:cs="Times New Roman"/>
          <w:sz w:val="24"/>
          <w:szCs w:val="24"/>
          <w:lang/>
        </w:rPr>
      </w:pPr>
      <w:r w:rsidRPr="00FC53DD">
        <w:rPr>
          <w:rFonts w:ascii="Times New Roman" w:hAnsi="Times New Roman" w:cs="Times New Roman"/>
          <w:sz w:val="24"/>
          <w:szCs w:val="24"/>
          <w:lang/>
        </w:rPr>
        <w:t>Furthermore, we want to emphasize that the energy sector not only has a great responsibility in environmental issues, but also a source of opportu</w:t>
      </w:r>
      <w:r w:rsidR="00C048EB" w:rsidRPr="00FC53DD">
        <w:rPr>
          <w:rFonts w:ascii="Times New Roman" w:hAnsi="Times New Roman" w:cs="Times New Roman"/>
          <w:sz w:val="24"/>
          <w:szCs w:val="24"/>
          <w:lang/>
        </w:rPr>
        <w:t>nities.</w:t>
      </w:r>
      <w:r w:rsidR="0072174E" w:rsidRPr="00FC53DD">
        <w:rPr>
          <w:rFonts w:ascii="Times New Roman" w:hAnsi="Times New Roman" w:cs="Times New Roman"/>
          <w:sz w:val="24"/>
          <w:szCs w:val="24"/>
          <w:lang/>
        </w:rPr>
        <w:t xml:space="preserve"> F</w:t>
      </w:r>
      <w:r w:rsidRPr="00FC53DD">
        <w:rPr>
          <w:rFonts w:ascii="Times New Roman" w:hAnsi="Times New Roman" w:cs="Times New Roman"/>
          <w:sz w:val="24"/>
          <w:szCs w:val="24"/>
          <w:lang/>
        </w:rPr>
        <w:t>or this purpose</w:t>
      </w:r>
      <w:r w:rsidR="0072174E" w:rsidRPr="00FC53DD">
        <w:rPr>
          <w:rFonts w:ascii="Times New Roman" w:hAnsi="Times New Roman" w:cs="Times New Roman"/>
          <w:sz w:val="24"/>
          <w:szCs w:val="24"/>
          <w:lang/>
        </w:rPr>
        <w:t>,</w:t>
      </w:r>
      <w:r w:rsidRPr="00FC53DD">
        <w:rPr>
          <w:rFonts w:ascii="Times New Roman" w:hAnsi="Times New Roman" w:cs="Times New Roman"/>
          <w:sz w:val="24"/>
          <w:szCs w:val="24"/>
          <w:lang/>
        </w:rPr>
        <w:t xml:space="preserve"> we have adopted a national institutional reform process that covers both public and private companies, and a new market regulation model that enables cost and tariff reduction to safeguard the low-income population.</w:t>
      </w:r>
    </w:p>
    <w:p w:rsidR="00771D82" w:rsidRPr="00FC53DD" w:rsidRDefault="00771D82" w:rsidP="009548F4">
      <w:pPr>
        <w:spacing w:after="0" w:line="240" w:lineRule="auto"/>
        <w:jc w:val="both"/>
        <w:rPr>
          <w:rFonts w:ascii="Times New Roman" w:hAnsi="Times New Roman" w:cs="Times New Roman"/>
          <w:sz w:val="24"/>
          <w:szCs w:val="24"/>
          <w:lang/>
        </w:rPr>
      </w:pPr>
    </w:p>
    <w:p w:rsidR="00957759" w:rsidRPr="00FC53DD" w:rsidRDefault="00640360" w:rsidP="009548F4">
      <w:pPr>
        <w:spacing w:after="0" w:line="240" w:lineRule="auto"/>
        <w:jc w:val="both"/>
        <w:rPr>
          <w:rFonts w:ascii="Times New Roman" w:hAnsi="Times New Roman" w:cs="Times New Roman"/>
          <w:sz w:val="24"/>
          <w:szCs w:val="24"/>
          <w:lang w:val="en-US"/>
        </w:rPr>
      </w:pPr>
      <w:bookmarkStart w:id="0" w:name="_GoBack"/>
      <w:bookmarkEnd w:id="0"/>
      <w:r w:rsidRPr="00FC53DD">
        <w:rPr>
          <w:rFonts w:ascii="Times New Roman" w:hAnsi="Times New Roman" w:cs="Times New Roman"/>
          <w:sz w:val="24"/>
          <w:szCs w:val="24"/>
          <w:lang w:val="en-US"/>
        </w:rPr>
        <w:t>Distinguished Delegates</w:t>
      </w:r>
      <w:r w:rsidR="00957759" w:rsidRPr="00FC53DD">
        <w:rPr>
          <w:rFonts w:ascii="Times New Roman" w:hAnsi="Times New Roman" w:cs="Times New Roman"/>
          <w:sz w:val="24"/>
          <w:szCs w:val="24"/>
          <w:lang w:val="en-US"/>
        </w:rPr>
        <w:t xml:space="preserve">, </w:t>
      </w:r>
    </w:p>
    <w:p w:rsidR="002434FE" w:rsidRPr="00FC53DD" w:rsidRDefault="002434FE"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val="en-US"/>
        </w:rPr>
        <w:t>Ladies and Gentlemen,</w:t>
      </w:r>
    </w:p>
    <w:p w:rsidR="00771D82" w:rsidRPr="00FC53DD" w:rsidRDefault="00771D82" w:rsidP="009548F4">
      <w:pPr>
        <w:spacing w:after="0" w:line="240" w:lineRule="auto"/>
        <w:jc w:val="both"/>
        <w:rPr>
          <w:rFonts w:ascii="Times New Roman" w:hAnsi="Times New Roman" w:cs="Times New Roman"/>
          <w:sz w:val="24"/>
          <w:szCs w:val="24"/>
          <w:lang w:val="en-US"/>
        </w:rPr>
      </w:pPr>
    </w:p>
    <w:p w:rsidR="003358DC" w:rsidRPr="00FC53DD" w:rsidRDefault="0055765D"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 xml:space="preserve">Finally, returning to the </w:t>
      </w:r>
      <w:r w:rsidR="00C048EB" w:rsidRPr="00FC53DD">
        <w:rPr>
          <w:rFonts w:ascii="Times New Roman" w:hAnsi="Times New Roman" w:cs="Times New Roman"/>
          <w:sz w:val="24"/>
          <w:szCs w:val="24"/>
          <w:lang/>
        </w:rPr>
        <w:t>issue of climate change, t</w:t>
      </w:r>
      <w:r w:rsidRPr="00FC53DD">
        <w:rPr>
          <w:rFonts w:ascii="Times New Roman" w:hAnsi="Times New Roman" w:cs="Times New Roman"/>
          <w:sz w:val="24"/>
          <w:szCs w:val="24"/>
          <w:lang/>
        </w:rPr>
        <w:t xml:space="preserve">he scientific evidence is overwhelming in favor of concerted action at all levels, starting with the issue that brings us here today -- sustainable energy. With COP 21 almost upon us, as it will be </w:t>
      </w:r>
      <w:r w:rsidRPr="00FC53DD">
        <w:rPr>
          <w:rFonts w:ascii="Times New Roman" w:hAnsi="Times New Roman" w:cs="Times New Roman"/>
          <w:sz w:val="24"/>
          <w:szCs w:val="24"/>
          <w:lang/>
        </w:rPr>
        <w:lastRenderedPageBreak/>
        <w:t>held in Dece</w:t>
      </w:r>
      <w:r w:rsidR="00C048EB" w:rsidRPr="00FC53DD">
        <w:rPr>
          <w:rFonts w:ascii="Times New Roman" w:hAnsi="Times New Roman" w:cs="Times New Roman"/>
          <w:sz w:val="24"/>
          <w:szCs w:val="24"/>
          <w:lang/>
        </w:rPr>
        <w:t>mber this year in Paris,</w:t>
      </w:r>
      <w:r w:rsidRPr="00FC53DD">
        <w:rPr>
          <w:rFonts w:ascii="Times New Roman" w:hAnsi="Times New Roman" w:cs="Times New Roman"/>
          <w:sz w:val="24"/>
          <w:szCs w:val="24"/>
          <w:lang/>
        </w:rPr>
        <w:t xml:space="preserve"> our efforts must be guided to the achievement of concrete, fair</w:t>
      </w:r>
      <w:r w:rsidR="0072174E" w:rsidRPr="00FC53DD">
        <w:rPr>
          <w:rFonts w:ascii="Times New Roman" w:hAnsi="Times New Roman" w:cs="Times New Roman"/>
          <w:sz w:val="24"/>
          <w:szCs w:val="24"/>
          <w:lang/>
        </w:rPr>
        <w:t>,</w:t>
      </w:r>
      <w:r w:rsidRPr="00FC53DD">
        <w:rPr>
          <w:rFonts w:ascii="Times New Roman" w:hAnsi="Times New Roman" w:cs="Times New Roman"/>
          <w:sz w:val="24"/>
          <w:szCs w:val="24"/>
          <w:lang/>
        </w:rPr>
        <w:t xml:space="preserve"> and necessary results for the well-being of future generations</w:t>
      </w:r>
      <w:r w:rsidR="00957759" w:rsidRPr="00FC53DD">
        <w:rPr>
          <w:rFonts w:ascii="Times New Roman" w:hAnsi="Times New Roman" w:cs="Times New Roman"/>
          <w:sz w:val="24"/>
          <w:szCs w:val="24"/>
          <w:lang w:val="en-US"/>
        </w:rPr>
        <w:t>.</w:t>
      </w:r>
    </w:p>
    <w:p w:rsidR="00771D82" w:rsidRPr="00FC53DD" w:rsidRDefault="00771D82" w:rsidP="009548F4">
      <w:pPr>
        <w:spacing w:after="0" w:line="240" w:lineRule="auto"/>
        <w:jc w:val="both"/>
        <w:rPr>
          <w:rFonts w:ascii="Times New Roman" w:hAnsi="Times New Roman" w:cs="Times New Roman"/>
          <w:sz w:val="24"/>
          <w:szCs w:val="24"/>
          <w:lang w:val="en-US"/>
        </w:rPr>
      </w:pPr>
    </w:p>
    <w:p w:rsidR="006C39B9" w:rsidRPr="00FC53DD" w:rsidRDefault="00E76E17" w:rsidP="009548F4">
      <w:pPr>
        <w:spacing w:after="0" w:line="240" w:lineRule="auto"/>
        <w:jc w:val="both"/>
        <w:rPr>
          <w:rFonts w:ascii="Times New Roman" w:hAnsi="Times New Roman" w:cs="Times New Roman"/>
          <w:sz w:val="24"/>
          <w:szCs w:val="24"/>
          <w:lang w:val="en-US"/>
        </w:rPr>
      </w:pPr>
      <w:r w:rsidRPr="00FC53DD">
        <w:rPr>
          <w:rFonts w:ascii="Times New Roman" w:hAnsi="Times New Roman" w:cs="Times New Roman"/>
          <w:sz w:val="24"/>
          <w:szCs w:val="24"/>
          <w:lang/>
        </w:rPr>
        <w:t>Angola currently chairs the Group of Least Developed Countries (LDCs) in the negotiations for the creation of a new international framework on climate change, and that makes us increasingly active in seeking more appropriate and sustainable options, as well as the deepening of the dialogue leading to the signing of the Paris Agreement.</w:t>
      </w:r>
    </w:p>
    <w:p w:rsidR="00E43328" w:rsidRPr="00FC53DD" w:rsidRDefault="00E43328" w:rsidP="009548F4">
      <w:pPr>
        <w:spacing w:after="0" w:line="240" w:lineRule="auto"/>
        <w:jc w:val="both"/>
        <w:rPr>
          <w:rFonts w:ascii="Times New Roman" w:hAnsi="Times New Roman" w:cs="Times New Roman"/>
          <w:color w:val="1A1A1A"/>
          <w:sz w:val="24"/>
          <w:szCs w:val="24"/>
          <w:lang w:val="en-US"/>
        </w:rPr>
      </w:pPr>
    </w:p>
    <w:p w:rsidR="00B80E5C" w:rsidRPr="00FC53DD" w:rsidRDefault="00E76E17" w:rsidP="009548F4">
      <w:pPr>
        <w:spacing w:after="0" w:line="240" w:lineRule="auto"/>
        <w:jc w:val="both"/>
        <w:rPr>
          <w:rFonts w:ascii="Times New Roman" w:hAnsi="Times New Roman" w:cs="Times New Roman"/>
          <w:sz w:val="24"/>
          <w:szCs w:val="24"/>
        </w:rPr>
      </w:pPr>
      <w:r w:rsidRPr="00FC53DD">
        <w:rPr>
          <w:rFonts w:ascii="Times New Roman" w:hAnsi="Times New Roman" w:cs="Times New Roman"/>
          <w:sz w:val="24"/>
          <w:szCs w:val="24"/>
          <w:lang/>
        </w:rPr>
        <w:t>Thank you</w:t>
      </w:r>
      <w:r w:rsidR="00E43328" w:rsidRPr="00FC53DD">
        <w:rPr>
          <w:rFonts w:ascii="Times New Roman" w:hAnsi="Times New Roman" w:cs="Times New Roman"/>
          <w:color w:val="1A1A1A"/>
          <w:sz w:val="24"/>
          <w:szCs w:val="24"/>
        </w:rPr>
        <w:t>.</w:t>
      </w:r>
    </w:p>
    <w:sectPr w:rsidR="00B80E5C" w:rsidRPr="00FC53DD" w:rsidSect="00B80E5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A2" w:rsidRDefault="002C5FA2" w:rsidP="00FC723D">
      <w:pPr>
        <w:spacing w:after="0" w:line="240" w:lineRule="auto"/>
      </w:pPr>
      <w:r>
        <w:separator/>
      </w:r>
    </w:p>
  </w:endnote>
  <w:endnote w:type="continuationSeparator" w:id="0">
    <w:p w:rsidR="002C5FA2" w:rsidRDefault="002C5FA2" w:rsidP="00FC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659046"/>
      <w:docPartObj>
        <w:docPartGallery w:val="Page Numbers (Bottom of Page)"/>
        <w:docPartUnique/>
      </w:docPartObj>
    </w:sdtPr>
    <w:sdtEndPr>
      <w:rPr>
        <w:noProof/>
      </w:rPr>
    </w:sdtEndPr>
    <w:sdtContent>
      <w:p w:rsidR="00397DF3" w:rsidRDefault="00C77280">
        <w:pPr>
          <w:pStyle w:val="Footer"/>
          <w:jc w:val="right"/>
        </w:pPr>
        <w:r>
          <w:fldChar w:fldCharType="begin"/>
        </w:r>
        <w:r w:rsidR="00397DF3">
          <w:instrText xml:space="preserve"> PAGE   \* MERGEFORMAT </w:instrText>
        </w:r>
        <w:r>
          <w:fldChar w:fldCharType="separate"/>
        </w:r>
        <w:r w:rsidR="00FC53DD">
          <w:rPr>
            <w:noProof/>
          </w:rPr>
          <w:t>1</w:t>
        </w:r>
        <w:r>
          <w:rPr>
            <w:noProof/>
          </w:rPr>
          <w:fldChar w:fldCharType="end"/>
        </w:r>
      </w:p>
    </w:sdtContent>
  </w:sdt>
  <w:p w:rsidR="00397DF3" w:rsidRDefault="00397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A2" w:rsidRDefault="002C5FA2" w:rsidP="00FC723D">
      <w:pPr>
        <w:spacing w:after="0" w:line="240" w:lineRule="auto"/>
      </w:pPr>
      <w:r>
        <w:separator/>
      </w:r>
    </w:p>
  </w:footnote>
  <w:footnote w:type="continuationSeparator" w:id="0">
    <w:p w:rsidR="002C5FA2" w:rsidRDefault="002C5FA2" w:rsidP="00FC7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FA3"/>
    <w:multiLevelType w:val="hybridMultilevel"/>
    <w:tmpl w:val="D266212A"/>
    <w:lvl w:ilvl="0" w:tplc="0A44541A">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364C2F21"/>
    <w:multiLevelType w:val="hybridMultilevel"/>
    <w:tmpl w:val="7678404A"/>
    <w:lvl w:ilvl="0" w:tplc="08160001">
      <w:start w:val="1"/>
      <w:numFmt w:val="bullet"/>
      <w:lvlText w:val=""/>
      <w:lvlJc w:val="left"/>
      <w:pPr>
        <w:ind w:left="772" w:hanging="360"/>
      </w:pPr>
      <w:rPr>
        <w:rFonts w:ascii="Symbol" w:hAnsi="Symbol" w:hint="default"/>
      </w:rPr>
    </w:lvl>
    <w:lvl w:ilvl="1" w:tplc="08160003" w:tentative="1">
      <w:start w:val="1"/>
      <w:numFmt w:val="bullet"/>
      <w:lvlText w:val="o"/>
      <w:lvlJc w:val="left"/>
      <w:pPr>
        <w:ind w:left="1492" w:hanging="360"/>
      </w:pPr>
      <w:rPr>
        <w:rFonts w:ascii="Courier New" w:hAnsi="Courier New" w:cs="Courier New" w:hint="default"/>
      </w:rPr>
    </w:lvl>
    <w:lvl w:ilvl="2" w:tplc="08160005" w:tentative="1">
      <w:start w:val="1"/>
      <w:numFmt w:val="bullet"/>
      <w:lvlText w:val=""/>
      <w:lvlJc w:val="left"/>
      <w:pPr>
        <w:ind w:left="2212" w:hanging="360"/>
      </w:pPr>
      <w:rPr>
        <w:rFonts w:ascii="Wingdings" w:hAnsi="Wingdings" w:hint="default"/>
      </w:rPr>
    </w:lvl>
    <w:lvl w:ilvl="3" w:tplc="08160001" w:tentative="1">
      <w:start w:val="1"/>
      <w:numFmt w:val="bullet"/>
      <w:lvlText w:val=""/>
      <w:lvlJc w:val="left"/>
      <w:pPr>
        <w:ind w:left="2932" w:hanging="360"/>
      </w:pPr>
      <w:rPr>
        <w:rFonts w:ascii="Symbol" w:hAnsi="Symbol" w:hint="default"/>
      </w:rPr>
    </w:lvl>
    <w:lvl w:ilvl="4" w:tplc="08160003" w:tentative="1">
      <w:start w:val="1"/>
      <w:numFmt w:val="bullet"/>
      <w:lvlText w:val="o"/>
      <w:lvlJc w:val="left"/>
      <w:pPr>
        <w:ind w:left="3652" w:hanging="360"/>
      </w:pPr>
      <w:rPr>
        <w:rFonts w:ascii="Courier New" w:hAnsi="Courier New" w:cs="Courier New" w:hint="default"/>
      </w:rPr>
    </w:lvl>
    <w:lvl w:ilvl="5" w:tplc="08160005" w:tentative="1">
      <w:start w:val="1"/>
      <w:numFmt w:val="bullet"/>
      <w:lvlText w:val=""/>
      <w:lvlJc w:val="left"/>
      <w:pPr>
        <w:ind w:left="4372" w:hanging="360"/>
      </w:pPr>
      <w:rPr>
        <w:rFonts w:ascii="Wingdings" w:hAnsi="Wingdings" w:hint="default"/>
      </w:rPr>
    </w:lvl>
    <w:lvl w:ilvl="6" w:tplc="08160001" w:tentative="1">
      <w:start w:val="1"/>
      <w:numFmt w:val="bullet"/>
      <w:lvlText w:val=""/>
      <w:lvlJc w:val="left"/>
      <w:pPr>
        <w:ind w:left="5092" w:hanging="360"/>
      </w:pPr>
      <w:rPr>
        <w:rFonts w:ascii="Symbol" w:hAnsi="Symbol" w:hint="default"/>
      </w:rPr>
    </w:lvl>
    <w:lvl w:ilvl="7" w:tplc="08160003" w:tentative="1">
      <w:start w:val="1"/>
      <w:numFmt w:val="bullet"/>
      <w:lvlText w:val="o"/>
      <w:lvlJc w:val="left"/>
      <w:pPr>
        <w:ind w:left="5812" w:hanging="360"/>
      </w:pPr>
      <w:rPr>
        <w:rFonts w:ascii="Courier New" w:hAnsi="Courier New" w:cs="Courier New" w:hint="default"/>
      </w:rPr>
    </w:lvl>
    <w:lvl w:ilvl="8" w:tplc="08160005" w:tentative="1">
      <w:start w:val="1"/>
      <w:numFmt w:val="bullet"/>
      <w:lvlText w:val=""/>
      <w:lvlJc w:val="left"/>
      <w:pPr>
        <w:ind w:left="6532" w:hanging="360"/>
      </w:pPr>
      <w:rPr>
        <w:rFonts w:ascii="Wingdings" w:hAnsi="Wingdings" w:hint="default"/>
      </w:rPr>
    </w:lvl>
  </w:abstractNum>
  <w:abstractNum w:abstractNumId="2">
    <w:nsid w:val="4C05134F"/>
    <w:multiLevelType w:val="hybridMultilevel"/>
    <w:tmpl w:val="047C72D4"/>
    <w:lvl w:ilvl="0" w:tplc="0A44541A">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3328"/>
    <w:rsid w:val="00015D73"/>
    <w:rsid w:val="00021DBE"/>
    <w:rsid w:val="000328D8"/>
    <w:rsid w:val="00050DBC"/>
    <w:rsid w:val="00054595"/>
    <w:rsid w:val="000A3B53"/>
    <w:rsid w:val="000C0516"/>
    <w:rsid w:val="000D2900"/>
    <w:rsid w:val="000D591F"/>
    <w:rsid w:val="001156D6"/>
    <w:rsid w:val="00124544"/>
    <w:rsid w:val="00146809"/>
    <w:rsid w:val="001536F3"/>
    <w:rsid w:val="00155BAF"/>
    <w:rsid w:val="00170695"/>
    <w:rsid w:val="001B17D1"/>
    <w:rsid w:val="001C0185"/>
    <w:rsid w:val="001C0C0C"/>
    <w:rsid w:val="002434FE"/>
    <w:rsid w:val="00261206"/>
    <w:rsid w:val="0027421C"/>
    <w:rsid w:val="002C5FA2"/>
    <w:rsid w:val="002F2899"/>
    <w:rsid w:val="003358DC"/>
    <w:rsid w:val="00355371"/>
    <w:rsid w:val="00381988"/>
    <w:rsid w:val="00397DF3"/>
    <w:rsid w:val="003E68E8"/>
    <w:rsid w:val="004674A5"/>
    <w:rsid w:val="00494FE4"/>
    <w:rsid w:val="004C70A4"/>
    <w:rsid w:val="00551D55"/>
    <w:rsid w:val="0055765D"/>
    <w:rsid w:val="00640360"/>
    <w:rsid w:val="00654FF2"/>
    <w:rsid w:val="006C39B9"/>
    <w:rsid w:val="0072174E"/>
    <w:rsid w:val="00771D82"/>
    <w:rsid w:val="008311B2"/>
    <w:rsid w:val="00850DB9"/>
    <w:rsid w:val="00864C53"/>
    <w:rsid w:val="008929A0"/>
    <w:rsid w:val="008B7DC8"/>
    <w:rsid w:val="008B7DE8"/>
    <w:rsid w:val="008C5AD9"/>
    <w:rsid w:val="008E428B"/>
    <w:rsid w:val="008F0D9D"/>
    <w:rsid w:val="00903A7A"/>
    <w:rsid w:val="0092507A"/>
    <w:rsid w:val="009548F4"/>
    <w:rsid w:val="00954ED5"/>
    <w:rsid w:val="00957217"/>
    <w:rsid w:val="00957759"/>
    <w:rsid w:val="00960D74"/>
    <w:rsid w:val="00965A2A"/>
    <w:rsid w:val="00990209"/>
    <w:rsid w:val="009B6054"/>
    <w:rsid w:val="009C408B"/>
    <w:rsid w:val="009D366F"/>
    <w:rsid w:val="00A3567F"/>
    <w:rsid w:val="00A6553D"/>
    <w:rsid w:val="00A823EF"/>
    <w:rsid w:val="00A85365"/>
    <w:rsid w:val="00AA1ACC"/>
    <w:rsid w:val="00AC03B6"/>
    <w:rsid w:val="00AC6557"/>
    <w:rsid w:val="00AF15D2"/>
    <w:rsid w:val="00B33F34"/>
    <w:rsid w:val="00B66C5D"/>
    <w:rsid w:val="00B7481E"/>
    <w:rsid w:val="00B80E5C"/>
    <w:rsid w:val="00B84E02"/>
    <w:rsid w:val="00BA1CBD"/>
    <w:rsid w:val="00C048EB"/>
    <w:rsid w:val="00C051E2"/>
    <w:rsid w:val="00C47EF8"/>
    <w:rsid w:val="00C7083F"/>
    <w:rsid w:val="00C71585"/>
    <w:rsid w:val="00C77280"/>
    <w:rsid w:val="00CB2FE2"/>
    <w:rsid w:val="00CD622F"/>
    <w:rsid w:val="00CF33C9"/>
    <w:rsid w:val="00D222C8"/>
    <w:rsid w:val="00D248DC"/>
    <w:rsid w:val="00D4634E"/>
    <w:rsid w:val="00D6378E"/>
    <w:rsid w:val="00D642D6"/>
    <w:rsid w:val="00DB4B82"/>
    <w:rsid w:val="00DD3F02"/>
    <w:rsid w:val="00E43328"/>
    <w:rsid w:val="00E5511B"/>
    <w:rsid w:val="00E65540"/>
    <w:rsid w:val="00E74F40"/>
    <w:rsid w:val="00E76E17"/>
    <w:rsid w:val="00E954FF"/>
    <w:rsid w:val="00F36F88"/>
    <w:rsid w:val="00F47592"/>
    <w:rsid w:val="00F555C2"/>
    <w:rsid w:val="00FA7F73"/>
    <w:rsid w:val="00FC0313"/>
    <w:rsid w:val="00FC53DD"/>
    <w:rsid w:val="00FC7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328"/>
    <w:pPr>
      <w:spacing w:after="0" w:line="240" w:lineRule="auto"/>
    </w:pPr>
    <w:rPr>
      <w:rFonts w:ascii="Calibri" w:eastAsia="Calibri" w:hAnsi="Calibri" w:cs="Times New Roman"/>
      <w:lang w:val="en-ZA"/>
    </w:rPr>
  </w:style>
  <w:style w:type="paragraph" w:styleId="ListParagraph">
    <w:name w:val="List Paragraph"/>
    <w:basedOn w:val="Normal"/>
    <w:uiPriority w:val="34"/>
    <w:qFormat/>
    <w:rsid w:val="00E43328"/>
    <w:pPr>
      <w:ind w:left="720"/>
      <w:contextualSpacing/>
    </w:pPr>
  </w:style>
  <w:style w:type="paragraph" w:styleId="BalloonText">
    <w:name w:val="Balloon Text"/>
    <w:basedOn w:val="Normal"/>
    <w:link w:val="BalloonTextChar"/>
    <w:uiPriority w:val="99"/>
    <w:semiHidden/>
    <w:unhideWhenUsed/>
    <w:rsid w:val="00C47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EF8"/>
    <w:rPr>
      <w:rFonts w:ascii="Segoe UI" w:hAnsi="Segoe UI" w:cs="Segoe UI"/>
      <w:sz w:val="18"/>
      <w:szCs w:val="18"/>
    </w:rPr>
  </w:style>
  <w:style w:type="paragraph" w:styleId="Header">
    <w:name w:val="header"/>
    <w:basedOn w:val="Normal"/>
    <w:link w:val="HeaderChar"/>
    <w:uiPriority w:val="99"/>
    <w:unhideWhenUsed/>
    <w:rsid w:val="00FC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23D"/>
  </w:style>
  <w:style w:type="paragraph" w:styleId="Footer">
    <w:name w:val="footer"/>
    <w:basedOn w:val="Normal"/>
    <w:link w:val="FooterChar"/>
    <w:uiPriority w:val="99"/>
    <w:unhideWhenUsed/>
    <w:rsid w:val="00FC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328"/>
    <w:pPr>
      <w:spacing w:after="0" w:line="240" w:lineRule="auto"/>
    </w:pPr>
    <w:rPr>
      <w:rFonts w:ascii="Calibri" w:eastAsia="Calibri" w:hAnsi="Calibri" w:cs="Times New Roman"/>
      <w:lang w:val="en-ZA"/>
    </w:rPr>
  </w:style>
  <w:style w:type="paragraph" w:styleId="ListParagraph">
    <w:name w:val="List Paragraph"/>
    <w:basedOn w:val="Normal"/>
    <w:uiPriority w:val="34"/>
    <w:qFormat/>
    <w:rsid w:val="00E43328"/>
    <w:pPr>
      <w:ind w:left="720"/>
      <w:contextualSpacing/>
    </w:pPr>
  </w:style>
  <w:style w:type="paragraph" w:styleId="BalloonText">
    <w:name w:val="Balloon Text"/>
    <w:basedOn w:val="Normal"/>
    <w:link w:val="BalloonTextChar"/>
    <w:uiPriority w:val="99"/>
    <w:semiHidden/>
    <w:unhideWhenUsed/>
    <w:rsid w:val="00C47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EF8"/>
    <w:rPr>
      <w:rFonts w:ascii="Segoe UI" w:hAnsi="Segoe UI" w:cs="Segoe UI"/>
      <w:sz w:val="18"/>
      <w:szCs w:val="18"/>
    </w:rPr>
  </w:style>
  <w:style w:type="paragraph" w:styleId="Header">
    <w:name w:val="header"/>
    <w:basedOn w:val="Normal"/>
    <w:link w:val="HeaderChar"/>
    <w:uiPriority w:val="99"/>
    <w:unhideWhenUsed/>
    <w:rsid w:val="00FC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23D"/>
  </w:style>
  <w:style w:type="paragraph" w:styleId="Footer">
    <w:name w:val="footer"/>
    <w:basedOn w:val="Normal"/>
    <w:link w:val="FooterChar"/>
    <w:uiPriority w:val="99"/>
    <w:unhideWhenUsed/>
    <w:rsid w:val="00FC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5059</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dc:creator>
  <cp:lastModifiedBy>sony</cp:lastModifiedBy>
  <cp:revision>2</cp:revision>
  <cp:lastPrinted>2015-05-20T14:18:00Z</cp:lastPrinted>
  <dcterms:created xsi:type="dcterms:W3CDTF">2015-05-25T20:07:00Z</dcterms:created>
  <dcterms:modified xsi:type="dcterms:W3CDTF">2015-05-25T20:07:00Z</dcterms:modified>
</cp:coreProperties>
</file>